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E9A" w:rsidRPr="00681C66" w:rsidRDefault="003B3E9A" w:rsidP="003B3E9A">
      <w:pPr>
        <w:pStyle w:val="NormlWeb"/>
        <w:shd w:val="clear" w:color="auto" w:fill="FFFFFF"/>
        <w:tabs>
          <w:tab w:val="left" w:pos="3339"/>
          <w:tab w:val="center" w:pos="4536"/>
        </w:tabs>
        <w:spacing w:before="240" w:beforeAutospacing="0" w:after="240" w:afterAutospacing="0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:rsidR="003B3E9A" w:rsidRPr="001302CE" w:rsidRDefault="003B3E9A" w:rsidP="003B3E9A">
      <w:pPr>
        <w:pStyle w:val="NormlWeb"/>
        <w:shd w:val="clear" w:color="auto" w:fill="FFFFFF"/>
        <w:tabs>
          <w:tab w:val="left" w:pos="3339"/>
          <w:tab w:val="center" w:pos="4536"/>
        </w:tabs>
        <w:spacing w:before="0" w:beforeAutospacing="0" w:after="0" w:afterAutospacing="0" w:line="276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1302CE">
        <w:rPr>
          <w:rFonts w:asciiTheme="majorHAnsi" w:hAnsiTheme="majorHAnsi" w:cstheme="majorHAnsi"/>
          <w:b/>
          <w:bCs/>
          <w:sz w:val="28"/>
          <w:szCs w:val="28"/>
        </w:rPr>
        <w:t>VIZUÁLIS KULTÚRA</w:t>
      </w:r>
    </w:p>
    <w:p w:rsidR="003B3E9A" w:rsidRPr="001302CE" w:rsidRDefault="001302CE" w:rsidP="003B3E9A">
      <w:pPr>
        <w:pStyle w:val="NormlWeb"/>
        <w:shd w:val="clear" w:color="auto" w:fill="FFFFFF"/>
        <w:tabs>
          <w:tab w:val="left" w:pos="3339"/>
          <w:tab w:val="center" w:pos="4536"/>
        </w:tabs>
        <w:spacing w:before="0" w:beforeAutospacing="0" w:after="0" w:afterAutospacing="0" w:line="276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proofErr w:type="gramStart"/>
      <w:r>
        <w:rPr>
          <w:rFonts w:asciiTheme="majorHAnsi" w:hAnsiTheme="majorHAnsi" w:cstheme="majorHAnsi"/>
          <w:b/>
          <w:bCs/>
          <w:sz w:val="28"/>
          <w:szCs w:val="28"/>
        </w:rPr>
        <w:t>az</w:t>
      </w:r>
      <w:proofErr w:type="gramEnd"/>
      <w:r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681C66" w:rsidRPr="001302CE">
        <w:rPr>
          <w:rFonts w:asciiTheme="majorHAnsi" w:hAnsiTheme="majorHAnsi" w:cstheme="majorHAnsi"/>
          <w:b/>
          <w:bCs/>
          <w:sz w:val="28"/>
          <w:szCs w:val="28"/>
        </w:rPr>
        <w:t>osztályozó vizsga követelményei</w:t>
      </w:r>
    </w:p>
    <w:p w:rsidR="00681C66" w:rsidRPr="001302CE" w:rsidRDefault="00681C66" w:rsidP="003B3E9A">
      <w:pPr>
        <w:pStyle w:val="NormlWeb"/>
        <w:shd w:val="clear" w:color="auto" w:fill="FFFFFF"/>
        <w:tabs>
          <w:tab w:val="left" w:pos="3339"/>
          <w:tab w:val="center" w:pos="4536"/>
        </w:tabs>
        <w:spacing w:before="0" w:beforeAutospacing="0" w:after="0" w:afterAutospacing="0" w:line="276" w:lineRule="auto"/>
        <w:jc w:val="center"/>
        <w:rPr>
          <w:rFonts w:asciiTheme="majorHAnsi" w:hAnsiTheme="majorHAnsi" w:cstheme="majorHAnsi"/>
          <w:b/>
          <w:bCs/>
        </w:rPr>
      </w:pPr>
      <w:r w:rsidRPr="001302CE">
        <w:rPr>
          <w:rFonts w:asciiTheme="majorHAnsi" w:hAnsiTheme="majorHAnsi" w:cstheme="majorHAnsi"/>
          <w:b/>
          <w:bCs/>
          <w:sz w:val="28"/>
          <w:szCs w:val="28"/>
        </w:rPr>
        <w:t>7-8. évfolyam</w:t>
      </w:r>
      <w:r w:rsidR="001302CE">
        <w:rPr>
          <w:rFonts w:asciiTheme="majorHAnsi" w:hAnsiTheme="majorHAnsi" w:cstheme="majorHAnsi"/>
          <w:b/>
          <w:bCs/>
          <w:sz w:val="28"/>
          <w:szCs w:val="28"/>
        </w:rPr>
        <w:t>on</w:t>
      </w:r>
    </w:p>
    <w:p w:rsidR="003B3E9A" w:rsidRPr="001302CE" w:rsidRDefault="003B3E9A" w:rsidP="003B3E9A">
      <w:pPr>
        <w:pStyle w:val="NormlWeb"/>
        <w:shd w:val="clear" w:color="auto" w:fill="FFFFFF"/>
        <w:tabs>
          <w:tab w:val="left" w:pos="3339"/>
          <w:tab w:val="center" w:pos="4536"/>
        </w:tabs>
        <w:spacing w:before="0" w:beforeAutospacing="0" w:after="0" w:afterAutospacing="0" w:line="276" w:lineRule="auto"/>
        <w:rPr>
          <w:rFonts w:asciiTheme="majorHAnsi" w:hAnsiTheme="majorHAnsi" w:cstheme="majorHAnsi"/>
        </w:rPr>
      </w:pPr>
    </w:p>
    <w:p w:rsidR="003B3E9A" w:rsidRPr="001302CE" w:rsidRDefault="003B3E9A" w:rsidP="003B3E9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1302CE">
        <w:rPr>
          <w:rFonts w:asciiTheme="majorHAnsi" w:hAnsiTheme="majorHAnsi" w:cstheme="majorHAnsi"/>
          <w:sz w:val="24"/>
          <w:szCs w:val="24"/>
        </w:rPr>
        <w:t>Készült a Kormány 5/2020. (I. 31.) Korm. rendelete a Nemzeti alaptanterv kiadásáról, bevezetéséről és alkalmazásáról szóló 110/2012. (VI. 4.) Korm. rendelet módosítása alapján.</w:t>
      </w:r>
    </w:p>
    <w:p w:rsidR="003B3E9A" w:rsidRPr="001302CE" w:rsidRDefault="003B3E9A" w:rsidP="003B3E9A">
      <w:pPr>
        <w:spacing w:after="0"/>
        <w:rPr>
          <w:rFonts w:asciiTheme="majorHAnsi" w:hAnsiTheme="majorHAnsi" w:cstheme="majorHAnsi"/>
          <w:sz w:val="24"/>
          <w:szCs w:val="24"/>
        </w:rPr>
      </w:pPr>
    </w:p>
    <w:p w:rsidR="00681C66" w:rsidRPr="00681C66" w:rsidRDefault="00681C66" w:rsidP="00681C66">
      <w:pPr>
        <w:jc w:val="center"/>
        <w:rPr>
          <w:rFonts w:asciiTheme="majorHAnsi" w:eastAsiaTheme="minorHAnsi" w:hAnsiTheme="majorHAnsi" w:cstheme="majorHAnsi"/>
          <w:b/>
          <w:sz w:val="28"/>
          <w:szCs w:val="28"/>
        </w:rPr>
      </w:pPr>
      <w:r w:rsidRPr="001302CE">
        <w:rPr>
          <w:rFonts w:asciiTheme="majorHAnsi" w:eastAsiaTheme="minorHAnsi" w:hAnsiTheme="majorHAnsi" w:cstheme="majorHAnsi"/>
          <w:b/>
          <w:sz w:val="28"/>
          <w:szCs w:val="28"/>
        </w:rPr>
        <w:t>7. évfolyam</w:t>
      </w:r>
    </w:p>
    <w:p w:rsidR="00681C66" w:rsidRPr="00681C66" w:rsidRDefault="00681C66" w:rsidP="00681C66">
      <w:pPr>
        <w:spacing w:before="120"/>
        <w:rPr>
          <w:rFonts w:asciiTheme="majorHAnsi" w:hAnsiTheme="majorHAnsi" w:cstheme="majorHAnsi"/>
          <w:b/>
          <w:bCs/>
          <w:sz w:val="24"/>
          <w:szCs w:val="24"/>
        </w:rPr>
      </w:pPr>
      <w:r w:rsidRPr="00681C66">
        <w:rPr>
          <w:rFonts w:asciiTheme="majorHAnsi" w:hAnsiTheme="majorHAnsi" w:cstheme="majorHAnsi"/>
          <w:b/>
          <w:bCs/>
          <w:sz w:val="24"/>
          <w:szCs w:val="24"/>
        </w:rPr>
        <w:t>Követelmények:</w:t>
      </w:r>
    </w:p>
    <w:p w:rsidR="00681C66" w:rsidRPr="00681C66" w:rsidRDefault="00681C66" w:rsidP="00681C66">
      <w:p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681C66">
        <w:rPr>
          <w:rFonts w:asciiTheme="majorHAnsi" w:hAnsiTheme="majorHAnsi" w:cstheme="majorHAnsi"/>
          <w:bCs/>
          <w:sz w:val="24"/>
          <w:szCs w:val="24"/>
        </w:rPr>
        <w:t>Az újként megismert anyagok és eszközök, technikák az alkotótevékenységnek megfelelő, biztonságos anyag- és eszközhasználata.</w:t>
      </w:r>
    </w:p>
    <w:p w:rsidR="00681C66" w:rsidRPr="00681C66" w:rsidRDefault="00681C66" w:rsidP="00681C66">
      <w:p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681C66">
        <w:rPr>
          <w:rFonts w:asciiTheme="majorHAnsi" w:hAnsiTheme="majorHAnsi" w:cstheme="majorHAnsi"/>
          <w:bCs/>
          <w:sz w:val="24"/>
          <w:szCs w:val="24"/>
        </w:rPr>
        <w:t xml:space="preserve">A legismertebb formák, színek, vonalak, térbeli helyek és irányok, illetve </w:t>
      </w:r>
      <w:proofErr w:type="gramStart"/>
      <w:r w:rsidRPr="00681C66">
        <w:rPr>
          <w:rFonts w:asciiTheme="majorHAnsi" w:hAnsiTheme="majorHAnsi" w:cstheme="majorHAnsi"/>
          <w:bCs/>
          <w:sz w:val="24"/>
          <w:szCs w:val="24"/>
        </w:rPr>
        <w:t>komponálási</w:t>
      </w:r>
      <w:proofErr w:type="gramEnd"/>
      <w:r w:rsidRPr="00681C66">
        <w:rPr>
          <w:rFonts w:asciiTheme="majorHAnsi" w:hAnsiTheme="majorHAnsi" w:cstheme="majorHAnsi"/>
          <w:bCs/>
          <w:sz w:val="24"/>
          <w:szCs w:val="24"/>
        </w:rPr>
        <w:t xml:space="preserve"> módok használata. Téralkotó feladatok során a személyes preferenciáknak és a </w:t>
      </w:r>
      <w:proofErr w:type="gramStart"/>
      <w:r w:rsidRPr="00681C66">
        <w:rPr>
          <w:rFonts w:asciiTheme="majorHAnsi" w:hAnsiTheme="majorHAnsi" w:cstheme="majorHAnsi"/>
          <w:bCs/>
          <w:sz w:val="24"/>
          <w:szCs w:val="24"/>
        </w:rPr>
        <w:t>funkciónak</w:t>
      </w:r>
      <w:proofErr w:type="gramEnd"/>
      <w:r w:rsidRPr="00681C66">
        <w:rPr>
          <w:rFonts w:asciiTheme="majorHAnsi" w:hAnsiTheme="majorHAnsi" w:cstheme="majorHAnsi"/>
          <w:bCs/>
          <w:sz w:val="24"/>
          <w:szCs w:val="24"/>
        </w:rPr>
        <w:t xml:space="preserve"> megfelelő térbeli szükségletek felismerése.</w:t>
      </w:r>
    </w:p>
    <w:p w:rsidR="00681C66" w:rsidRPr="00681C66" w:rsidRDefault="00681C66" w:rsidP="00681C66">
      <w:p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681C66">
        <w:rPr>
          <w:rFonts w:asciiTheme="majorHAnsi" w:hAnsiTheme="majorHAnsi" w:cstheme="majorHAnsi"/>
          <w:bCs/>
          <w:sz w:val="24"/>
          <w:szCs w:val="24"/>
        </w:rPr>
        <w:t>A szobrászati, festészeti, tárgyművészeti, építészeti területek közötti különbségek további differenciálása (pl. festészeten belül: arckép, csendélet, tájkép).</w:t>
      </w:r>
    </w:p>
    <w:p w:rsidR="00681C66" w:rsidRPr="00681C66" w:rsidRDefault="00681C66" w:rsidP="00681C66">
      <w:p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681C66">
        <w:rPr>
          <w:rFonts w:asciiTheme="majorHAnsi" w:hAnsiTheme="majorHAnsi" w:cstheme="majorHAnsi"/>
          <w:bCs/>
          <w:sz w:val="24"/>
          <w:szCs w:val="24"/>
        </w:rPr>
        <w:t>Látványok, műalkotások megfigyeléseinek során kialakult gondolatok, érzések elmondására a tantervben meghatározott legfontosabb fogalmak használatával, az életkornak megfelelően.</w:t>
      </w:r>
    </w:p>
    <w:p w:rsidR="00681C66" w:rsidRPr="00681C66" w:rsidRDefault="00681C66" w:rsidP="00681C66">
      <w:p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681C66">
        <w:rPr>
          <w:rFonts w:asciiTheme="majorHAnsi" w:hAnsiTheme="majorHAnsi" w:cstheme="majorHAnsi"/>
          <w:bCs/>
          <w:sz w:val="24"/>
          <w:szCs w:val="24"/>
        </w:rPr>
        <w:t>Különböző típusú médiaszövegek felismerése.</w:t>
      </w:r>
    </w:p>
    <w:p w:rsidR="00681C66" w:rsidRPr="00681C66" w:rsidRDefault="00681C66" w:rsidP="00681C66">
      <w:p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681C66">
        <w:rPr>
          <w:rFonts w:asciiTheme="majorHAnsi" w:hAnsiTheme="majorHAnsi" w:cstheme="majorHAnsi"/>
          <w:bCs/>
          <w:sz w:val="24"/>
          <w:szCs w:val="24"/>
        </w:rPr>
        <w:t>A médiaszövegekhez használt egyszerű kódok, kreatív kifejezőeszközök és azok érzelmi hatásának felismerése.</w:t>
      </w:r>
    </w:p>
    <w:p w:rsidR="00681C66" w:rsidRPr="00681C66" w:rsidRDefault="00681C66" w:rsidP="00681C66">
      <w:p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681C66">
        <w:rPr>
          <w:rFonts w:asciiTheme="majorHAnsi" w:hAnsiTheme="majorHAnsi" w:cstheme="majorHAnsi"/>
          <w:bCs/>
          <w:sz w:val="24"/>
          <w:szCs w:val="24"/>
        </w:rPr>
        <w:t xml:space="preserve">Kép- és hangrögzítő eszközök használata elemi technikáinak ismerete. </w:t>
      </w:r>
    </w:p>
    <w:p w:rsidR="00681C66" w:rsidRPr="00681C66" w:rsidRDefault="00681C66" w:rsidP="00681C66">
      <w:p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681C66">
        <w:rPr>
          <w:rFonts w:asciiTheme="majorHAnsi" w:hAnsiTheme="majorHAnsi" w:cstheme="majorHAnsi"/>
          <w:bCs/>
          <w:sz w:val="24"/>
          <w:szCs w:val="24"/>
        </w:rPr>
        <w:t>A média alapvető funkcióinak (tájékoztatás, szórakoztatás, ismeretszerzés) megismerése.</w:t>
      </w:r>
    </w:p>
    <w:p w:rsidR="00681C66" w:rsidRPr="00681C66" w:rsidRDefault="00681C66" w:rsidP="00681C66">
      <w:p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681C66">
        <w:rPr>
          <w:rFonts w:asciiTheme="majorHAnsi" w:hAnsiTheme="majorHAnsi" w:cstheme="majorHAnsi"/>
          <w:bCs/>
          <w:sz w:val="24"/>
          <w:szCs w:val="24"/>
        </w:rPr>
        <w:t xml:space="preserve">A médiaszövegekben megjelenő </w:t>
      </w:r>
      <w:proofErr w:type="gramStart"/>
      <w:r w:rsidRPr="00681C66">
        <w:rPr>
          <w:rFonts w:asciiTheme="majorHAnsi" w:hAnsiTheme="majorHAnsi" w:cstheme="majorHAnsi"/>
          <w:bCs/>
          <w:sz w:val="24"/>
          <w:szCs w:val="24"/>
        </w:rPr>
        <w:t>információk</w:t>
      </w:r>
      <w:proofErr w:type="gramEnd"/>
      <w:r w:rsidRPr="00681C66">
        <w:rPr>
          <w:rFonts w:asciiTheme="majorHAnsi" w:hAnsiTheme="majorHAnsi" w:cstheme="majorHAnsi"/>
          <w:bCs/>
          <w:sz w:val="24"/>
          <w:szCs w:val="24"/>
        </w:rPr>
        <w:t xml:space="preserve"> valóságtartalmának felismerése.</w:t>
      </w:r>
    </w:p>
    <w:p w:rsidR="00681C66" w:rsidRPr="00681C66" w:rsidRDefault="00681C66" w:rsidP="00681C66">
      <w:pPr>
        <w:jc w:val="center"/>
        <w:rPr>
          <w:rFonts w:asciiTheme="majorHAnsi" w:eastAsiaTheme="minorHAnsi" w:hAnsiTheme="majorHAnsi" w:cstheme="majorHAnsi"/>
          <w:sz w:val="28"/>
          <w:szCs w:val="28"/>
        </w:rPr>
      </w:pPr>
      <w:r w:rsidRPr="00681C66">
        <w:rPr>
          <w:rFonts w:asciiTheme="majorHAnsi" w:hAnsiTheme="majorHAnsi" w:cstheme="majorHAnsi"/>
          <w:bCs/>
          <w:sz w:val="24"/>
          <w:szCs w:val="24"/>
        </w:rPr>
        <w:t>Az életkorhoz igazodó biztonságos internet- és mobilhasználat szabályainak ismerete.</w:t>
      </w:r>
    </w:p>
    <w:p w:rsidR="003B3E9A" w:rsidRPr="001302CE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Theme="majorHAnsi" w:eastAsia="Cambria" w:hAnsiTheme="majorHAnsi" w:cstheme="majorHAnsi"/>
          <w:b/>
          <w:sz w:val="28"/>
          <w:szCs w:val="28"/>
        </w:rPr>
      </w:pPr>
      <w:bookmarkStart w:id="1" w:name="_Hlk38297544"/>
      <w:r w:rsidRPr="001302CE">
        <w:rPr>
          <w:rFonts w:asciiTheme="majorHAnsi" w:eastAsia="Cambria" w:hAnsiTheme="majorHAnsi" w:cstheme="majorHAnsi"/>
          <w:b/>
          <w:sz w:val="28"/>
          <w:szCs w:val="28"/>
        </w:rPr>
        <w:t>Témakör: Vizuális művészeti jelenségek – Alkotások, stílusok</w:t>
      </w:r>
    </w:p>
    <w:p w:rsidR="003B3E9A" w:rsidRPr="001302CE" w:rsidRDefault="003B3E9A" w:rsidP="003B3E9A">
      <w:pPr>
        <w:pStyle w:val="Cmsor3"/>
        <w:spacing w:before="120"/>
        <w:jc w:val="both"/>
        <w:rPr>
          <w:rFonts w:eastAsia="Cambria" w:cstheme="majorHAnsi"/>
          <w:b/>
          <w:sz w:val="24"/>
          <w:szCs w:val="24"/>
        </w:rPr>
      </w:pPr>
      <w:r w:rsidRPr="001302CE">
        <w:rPr>
          <w:rFonts w:eastAsia="Cambria" w:cstheme="majorHAnsi"/>
          <w:sz w:val="24"/>
          <w:szCs w:val="24"/>
        </w:rPr>
        <w:t>Fogalmak</w:t>
      </w:r>
    </w:p>
    <w:p w:rsidR="003B3E9A" w:rsidRPr="001302CE" w:rsidRDefault="003B3E9A" w:rsidP="00681C66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Theme="majorHAnsi" w:hAnsiTheme="majorHAnsi" w:cstheme="majorHAnsi"/>
          <w:sz w:val="24"/>
          <w:szCs w:val="24"/>
        </w:rPr>
      </w:pPr>
      <w:proofErr w:type="gramStart"/>
      <w:r w:rsidRPr="001302CE">
        <w:rPr>
          <w:rFonts w:asciiTheme="majorHAnsi" w:hAnsiTheme="majorHAnsi" w:cstheme="majorHAnsi"/>
          <w:sz w:val="24"/>
          <w:szCs w:val="24"/>
        </w:rPr>
        <w:t>képzőművészeti</w:t>
      </w:r>
      <w:proofErr w:type="gramEnd"/>
      <w:r w:rsidRPr="001302CE">
        <w:rPr>
          <w:rFonts w:asciiTheme="majorHAnsi" w:hAnsiTheme="majorHAnsi" w:cstheme="majorHAnsi"/>
          <w:sz w:val="24"/>
          <w:szCs w:val="24"/>
        </w:rPr>
        <w:t xml:space="preserve"> műfaj, stíluskorszak, stílusirányzat, kortárs művészet, művészi kifejezés, parafrázis, vizuális napló, látványterv</w:t>
      </w:r>
    </w:p>
    <w:p w:rsidR="003B3E9A" w:rsidRPr="001302CE" w:rsidRDefault="003B3E9A" w:rsidP="00681C66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Theme="majorHAnsi" w:eastAsia="Cambria" w:hAnsiTheme="majorHAnsi" w:cstheme="majorHAnsi"/>
          <w:b/>
          <w:sz w:val="28"/>
          <w:szCs w:val="28"/>
        </w:rPr>
      </w:pPr>
      <w:r w:rsidRPr="001302CE">
        <w:rPr>
          <w:rFonts w:asciiTheme="majorHAnsi" w:eastAsia="Cambria" w:hAnsiTheme="majorHAnsi" w:cstheme="majorHAnsi"/>
          <w:b/>
          <w:sz w:val="28"/>
          <w:szCs w:val="28"/>
        </w:rPr>
        <w:t xml:space="preserve">Témakör: Vizuális művészeti jelenségek – Személyes vizuális tapasztalat és </w:t>
      </w:r>
      <w:proofErr w:type="gramStart"/>
      <w:r w:rsidRPr="001302CE">
        <w:rPr>
          <w:rFonts w:asciiTheme="majorHAnsi" w:eastAsia="Cambria" w:hAnsiTheme="majorHAnsi" w:cstheme="majorHAnsi"/>
          <w:b/>
          <w:sz w:val="28"/>
          <w:szCs w:val="28"/>
        </w:rPr>
        <w:t>reflexió</w:t>
      </w:r>
      <w:proofErr w:type="gramEnd"/>
    </w:p>
    <w:p w:rsidR="003B3E9A" w:rsidRPr="001302CE" w:rsidRDefault="003B3E9A" w:rsidP="003B3E9A">
      <w:pPr>
        <w:pStyle w:val="Cmsor3"/>
        <w:spacing w:before="120"/>
        <w:jc w:val="both"/>
        <w:rPr>
          <w:rFonts w:eastAsia="Cambria" w:cstheme="majorHAnsi"/>
          <w:sz w:val="24"/>
          <w:szCs w:val="24"/>
        </w:rPr>
      </w:pPr>
      <w:r w:rsidRPr="001302CE">
        <w:rPr>
          <w:rFonts w:eastAsia="Cambria" w:cstheme="majorHAnsi"/>
          <w:sz w:val="24"/>
          <w:szCs w:val="24"/>
        </w:rPr>
        <w:t>Fogalmak</w:t>
      </w:r>
    </w:p>
    <w:p w:rsidR="003B3E9A" w:rsidRPr="001302CE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ajorHAnsi" w:hAnsiTheme="majorHAnsi" w:cstheme="majorHAnsi"/>
          <w:sz w:val="24"/>
          <w:szCs w:val="24"/>
        </w:rPr>
      </w:pPr>
      <w:proofErr w:type="gramStart"/>
      <w:r w:rsidRPr="001302CE">
        <w:rPr>
          <w:rFonts w:asciiTheme="majorHAnsi" w:hAnsiTheme="majorHAnsi" w:cstheme="majorHAnsi"/>
          <w:sz w:val="24"/>
          <w:szCs w:val="24"/>
        </w:rPr>
        <w:t>vizuális</w:t>
      </w:r>
      <w:proofErr w:type="gramEnd"/>
      <w:r w:rsidRPr="001302CE">
        <w:rPr>
          <w:rFonts w:asciiTheme="majorHAnsi" w:hAnsiTheme="majorHAnsi" w:cstheme="majorHAnsi"/>
          <w:sz w:val="24"/>
          <w:szCs w:val="24"/>
        </w:rPr>
        <w:t xml:space="preserve"> átírás, kiemelés eszközei, fény- és színhatás, kontraszt, színkontraszt, enteriőr</w:t>
      </w:r>
    </w:p>
    <w:p w:rsidR="003B3E9A" w:rsidRPr="001302CE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Theme="majorHAnsi" w:eastAsia="Cambria" w:hAnsiTheme="majorHAnsi" w:cstheme="majorHAnsi"/>
          <w:b/>
          <w:sz w:val="28"/>
          <w:szCs w:val="28"/>
        </w:rPr>
      </w:pPr>
      <w:r w:rsidRPr="001302CE">
        <w:rPr>
          <w:rFonts w:asciiTheme="majorHAnsi" w:eastAsia="Cambria" w:hAnsiTheme="majorHAnsi" w:cstheme="majorHAnsi"/>
          <w:b/>
          <w:sz w:val="28"/>
          <w:szCs w:val="28"/>
        </w:rPr>
        <w:t xml:space="preserve">Témakör: Médiumok sajátosságai – Médiumok jellemző kifejezőeszközei </w:t>
      </w:r>
    </w:p>
    <w:p w:rsidR="003B3E9A" w:rsidRPr="001302CE" w:rsidRDefault="003B3E9A" w:rsidP="003B3E9A">
      <w:pPr>
        <w:pStyle w:val="Cmsor3"/>
        <w:spacing w:before="120"/>
        <w:jc w:val="both"/>
        <w:rPr>
          <w:rFonts w:eastAsia="Cambria" w:cstheme="majorHAnsi"/>
          <w:b/>
          <w:sz w:val="24"/>
          <w:szCs w:val="24"/>
        </w:rPr>
      </w:pPr>
      <w:r w:rsidRPr="001302CE">
        <w:rPr>
          <w:rFonts w:eastAsia="Cambria" w:cstheme="majorHAnsi"/>
          <w:sz w:val="24"/>
          <w:szCs w:val="24"/>
        </w:rPr>
        <w:t>Fogalmak</w:t>
      </w:r>
    </w:p>
    <w:p w:rsidR="003B3E9A" w:rsidRPr="001302CE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Theme="majorHAnsi" w:hAnsiTheme="majorHAnsi" w:cstheme="majorHAnsi"/>
          <w:sz w:val="24"/>
          <w:szCs w:val="24"/>
        </w:rPr>
      </w:pPr>
      <w:r w:rsidRPr="001302CE">
        <w:rPr>
          <w:rFonts w:asciiTheme="majorHAnsi" w:hAnsiTheme="majorHAnsi" w:cstheme="majorHAnsi"/>
          <w:sz w:val="24"/>
          <w:szCs w:val="24"/>
        </w:rPr>
        <w:t xml:space="preserve">címrend, tipográfia,  </w:t>
      </w:r>
      <w:proofErr w:type="gramStart"/>
      <w:r w:rsidRPr="001302CE">
        <w:rPr>
          <w:rFonts w:asciiTheme="majorHAnsi" w:hAnsiTheme="majorHAnsi" w:cstheme="majorHAnsi"/>
          <w:sz w:val="24"/>
          <w:szCs w:val="24"/>
        </w:rPr>
        <w:t>illusztráció</w:t>
      </w:r>
      <w:proofErr w:type="gramEnd"/>
      <w:r w:rsidRPr="001302CE">
        <w:rPr>
          <w:rFonts w:asciiTheme="majorHAnsi" w:hAnsiTheme="majorHAnsi" w:cstheme="majorHAnsi"/>
          <w:sz w:val="24"/>
          <w:szCs w:val="24"/>
        </w:rPr>
        <w:t>, képaláírás, link, banner, kameraállás, kameramozgás</w:t>
      </w:r>
    </w:p>
    <w:p w:rsidR="003B3E9A" w:rsidRPr="001302CE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Theme="majorHAnsi" w:hAnsiTheme="majorHAnsi" w:cstheme="majorHAnsi"/>
          <w:sz w:val="24"/>
          <w:szCs w:val="24"/>
        </w:rPr>
      </w:pPr>
    </w:p>
    <w:p w:rsidR="003B3E9A" w:rsidRPr="001302CE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Theme="majorHAnsi" w:hAnsiTheme="majorHAnsi" w:cstheme="majorHAnsi"/>
          <w:sz w:val="24"/>
          <w:szCs w:val="24"/>
        </w:rPr>
      </w:pPr>
    </w:p>
    <w:p w:rsidR="003B3E9A" w:rsidRPr="001302CE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Theme="majorHAnsi" w:eastAsia="Cambria" w:hAnsiTheme="majorHAnsi" w:cstheme="majorHAnsi"/>
          <w:b/>
          <w:sz w:val="24"/>
          <w:szCs w:val="24"/>
        </w:rPr>
      </w:pPr>
      <w:r w:rsidRPr="001302CE">
        <w:rPr>
          <w:rFonts w:asciiTheme="majorHAnsi" w:eastAsia="Cambria" w:hAnsiTheme="majorHAnsi" w:cstheme="majorHAnsi"/>
          <w:b/>
          <w:sz w:val="28"/>
          <w:szCs w:val="28"/>
        </w:rPr>
        <w:lastRenderedPageBreak/>
        <w:t>Témakör: Időbeli és térbeli viszonyok – Tér és idő vizuális megjelenítésének lehetőségei</w:t>
      </w:r>
      <w:r w:rsidRPr="001302CE">
        <w:rPr>
          <w:rFonts w:asciiTheme="majorHAnsi" w:eastAsia="Cambria" w:hAnsiTheme="majorHAnsi" w:cstheme="majorHAnsi"/>
          <w:b/>
          <w:sz w:val="24"/>
          <w:szCs w:val="24"/>
        </w:rPr>
        <w:t xml:space="preserve"> </w:t>
      </w:r>
    </w:p>
    <w:p w:rsidR="003B3E9A" w:rsidRPr="001302CE" w:rsidRDefault="003B3E9A" w:rsidP="003B3E9A">
      <w:pPr>
        <w:pStyle w:val="Cmsor3"/>
        <w:spacing w:before="120"/>
        <w:jc w:val="both"/>
        <w:rPr>
          <w:rFonts w:eastAsia="Cambria" w:cstheme="majorHAnsi"/>
          <w:b/>
          <w:sz w:val="24"/>
          <w:szCs w:val="24"/>
        </w:rPr>
      </w:pPr>
      <w:r w:rsidRPr="001302CE">
        <w:rPr>
          <w:rFonts w:eastAsia="Cambria" w:cstheme="majorHAnsi"/>
          <w:sz w:val="24"/>
          <w:szCs w:val="24"/>
        </w:rPr>
        <w:t>Fogalmak</w:t>
      </w:r>
    </w:p>
    <w:p w:rsidR="003B3E9A" w:rsidRPr="001302CE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Theme="majorHAnsi" w:hAnsiTheme="majorHAnsi" w:cstheme="majorHAnsi"/>
          <w:sz w:val="24"/>
          <w:szCs w:val="24"/>
        </w:rPr>
      </w:pPr>
      <w:proofErr w:type="gramStart"/>
      <w:r w:rsidRPr="001302CE">
        <w:rPr>
          <w:rFonts w:asciiTheme="majorHAnsi" w:hAnsiTheme="majorHAnsi" w:cstheme="majorHAnsi"/>
          <w:sz w:val="24"/>
          <w:szCs w:val="24"/>
        </w:rPr>
        <w:t>verbális</w:t>
      </w:r>
      <w:proofErr w:type="gramEnd"/>
      <w:r w:rsidRPr="001302CE">
        <w:rPr>
          <w:rFonts w:asciiTheme="majorHAnsi" w:hAnsiTheme="majorHAnsi" w:cstheme="majorHAnsi"/>
          <w:sz w:val="24"/>
          <w:szCs w:val="24"/>
        </w:rPr>
        <w:t xml:space="preserve"> és vizuális kommunikáció, közlési szándék, figyelemirányítás, kiemelés, sűrítés</w:t>
      </w:r>
    </w:p>
    <w:p w:rsidR="003B3E9A" w:rsidRPr="001302CE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Theme="majorHAnsi" w:eastAsia="Cambria" w:hAnsiTheme="majorHAnsi" w:cstheme="majorHAnsi"/>
          <w:b/>
          <w:sz w:val="28"/>
          <w:szCs w:val="28"/>
        </w:rPr>
      </w:pPr>
      <w:r w:rsidRPr="001302CE">
        <w:rPr>
          <w:rFonts w:asciiTheme="majorHAnsi" w:eastAsia="Cambria" w:hAnsiTheme="majorHAnsi" w:cstheme="majorHAnsi"/>
          <w:b/>
          <w:sz w:val="28"/>
          <w:szCs w:val="28"/>
        </w:rPr>
        <w:t>Témakör: Környezet: Technológia és hagyomány – Hagyomány, design, divat</w:t>
      </w:r>
    </w:p>
    <w:p w:rsidR="003B3E9A" w:rsidRPr="001302CE" w:rsidRDefault="003B3E9A" w:rsidP="003B3E9A">
      <w:pPr>
        <w:pStyle w:val="Cmsor3"/>
        <w:spacing w:before="120"/>
        <w:jc w:val="both"/>
        <w:rPr>
          <w:rFonts w:eastAsia="Cambria" w:cstheme="majorHAnsi"/>
          <w:b/>
          <w:sz w:val="24"/>
          <w:szCs w:val="24"/>
        </w:rPr>
      </w:pPr>
      <w:r w:rsidRPr="001302CE">
        <w:rPr>
          <w:rFonts w:eastAsia="Cambria" w:cstheme="majorHAnsi"/>
          <w:sz w:val="24"/>
          <w:szCs w:val="24"/>
        </w:rPr>
        <w:t>Fogalmak</w:t>
      </w:r>
    </w:p>
    <w:p w:rsidR="003B3E9A" w:rsidRPr="001302CE" w:rsidRDefault="003B3E9A" w:rsidP="003B3E9A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mbria" w:hAnsiTheme="majorHAnsi" w:cstheme="majorHAnsi"/>
          <w:b/>
          <w:sz w:val="24"/>
          <w:szCs w:val="24"/>
        </w:rPr>
      </w:pPr>
      <w:proofErr w:type="gramStart"/>
      <w:r w:rsidRPr="001302CE">
        <w:rPr>
          <w:rFonts w:asciiTheme="majorHAnsi" w:hAnsiTheme="majorHAnsi" w:cstheme="majorHAnsi"/>
          <w:sz w:val="24"/>
          <w:szCs w:val="24"/>
        </w:rPr>
        <w:t>metszetrajz</w:t>
      </w:r>
      <w:proofErr w:type="gramEnd"/>
      <w:r w:rsidRPr="001302CE">
        <w:rPr>
          <w:rFonts w:asciiTheme="majorHAnsi" w:hAnsiTheme="majorHAnsi" w:cstheme="majorHAnsi"/>
          <w:sz w:val="24"/>
          <w:szCs w:val="24"/>
        </w:rPr>
        <w:t>, vetületi ábrázolás, nézetek, tudatos anyaghasználat, divat, személyes stílus</w:t>
      </w:r>
    </w:p>
    <w:p w:rsidR="003B3E9A" w:rsidRPr="001302CE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Theme="majorHAnsi" w:eastAsia="Cambria" w:hAnsiTheme="majorHAnsi" w:cstheme="majorHAnsi"/>
          <w:b/>
          <w:sz w:val="28"/>
          <w:szCs w:val="28"/>
        </w:rPr>
      </w:pPr>
      <w:r w:rsidRPr="001302CE">
        <w:rPr>
          <w:rFonts w:asciiTheme="majorHAnsi" w:eastAsia="Cambria" w:hAnsiTheme="majorHAnsi" w:cstheme="majorHAnsi"/>
          <w:b/>
          <w:sz w:val="28"/>
          <w:szCs w:val="28"/>
        </w:rPr>
        <w:t xml:space="preserve">Témakör: Környezet: Technológia és hagyomány – Tárgyak, terek, </w:t>
      </w:r>
      <w:proofErr w:type="gramStart"/>
      <w:r w:rsidRPr="001302CE">
        <w:rPr>
          <w:rFonts w:asciiTheme="majorHAnsi" w:eastAsia="Cambria" w:hAnsiTheme="majorHAnsi" w:cstheme="majorHAnsi"/>
          <w:b/>
          <w:sz w:val="28"/>
          <w:szCs w:val="28"/>
        </w:rPr>
        <w:t>funkció</w:t>
      </w:r>
      <w:proofErr w:type="gramEnd"/>
      <w:r w:rsidRPr="001302CE">
        <w:rPr>
          <w:rFonts w:asciiTheme="majorHAnsi" w:eastAsia="Cambria" w:hAnsiTheme="majorHAnsi" w:cstheme="majorHAnsi"/>
          <w:b/>
          <w:sz w:val="28"/>
          <w:szCs w:val="28"/>
        </w:rPr>
        <w:t xml:space="preserve"> </w:t>
      </w:r>
    </w:p>
    <w:p w:rsidR="003B3E9A" w:rsidRPr="001302CE" w:rsidRDefault="003B3E9A" w:rsidP="003B3E9A">
      <w:pPr>
        <w:pStyle w:val="Cmsor3"/>
        <w:spacing w:before="120"/>
        <w:jc w:val="both"/>
        <w:rPr>
          <w:rFonts w:eastAsia="Cambria" w:cstheme="majorHAnsi"/>
          <w:b/>
          <w:sz w:val="24"/>
          <w:szCs w:val="24"/>
        </w:rPr>
      </w:pPr>
      <w:r w:rsidRPr="001302CE">
        <w:rPr>
          <w:rFonts w:eastAsia="Cambria" w:cstheme="majorHAnsi"/>
          <w:sz w:val="24"/>
          <w:szCs w:val="24"/>
        </w:rPr>
        <w:t>Fogalmak</w:t>
      </w:r>
    </w:p>
    <w:p w:rsidR="003B3E9A" w:rsidRPr="001302CE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Theme="majorHAnsi" w:hAnsiTheme="majorHAnsi" w:cstheme="majorHAnsi"/>
          <w:sz w:val="24"/>
          <w:szCs w:val="24"/>
        </w:rPr>
      </w:pPr>
      <w:r w:rsidRPr="001302CE">
        <w:rPr>
          <w:rFonts w:asciiTheme="majorHAnsi" w:hAnsiTheme="majorHAnsi" w:cstheme="majorHAnsi"/>
          <w:sz w:val="24"/>
          <w:szCs w:val="24"/>
        </w:rPr>
        <w:t xml:space="preserve">építészeti elem, lépték, designgondolkodás, ergonómia, forma és </w:t>
      </w:r>
      <w:proofErr w:type="gramStart"/>
      <w:r w:rsidRPr="001302CE">
        <w:rPr>
          <w:rFonts w:asciiTheme="majorHAnsi" w:hAnsiTheme="majorHAnsi" w:cstheme="majorHAnsi"/>
          <w:sz w:val="24"/>
          <w:szCs w:val="24"/>
        </w:rPr>
        <w:t>funkció</w:t>
      </w:r>
      <w:proofErr w:type="gramEnd"/>
      <w:r w:rsidRPr="001302CE">
        <w:rPr>
          <w:rFonts w:asciiTheme="majorHAnsi" w:hAnsiTheme="majorHAnsi" w:cstheme="majorHAnsi"/>
          <w:sz w:val="24"/>
          <w:szCs w:val="24"/>
        </w:rPr>
        <w:t xml:space="preserve"> összefüggései</w:t>
      </w:r>
    </w:p>
    <w:p w:rsidR="003B3E9A" w:rsidRPr="001302CE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Theme="majorHAnsi" w:hAnsiTheme="majorHAnsi" w:cstheme="majorHAnsi"/>
          <w:sz w:val="24"/>
          <w:szCs w:val="24"/>
        </w:rPr>
      </w:pPr>
    </w:p>
    <w:p w:rsidR="00681C66" w:rsidRPr="00681C66" w:rsidRDefault="00681C66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cstheme="minorHAnsi"/>
          <w:sz w:val="24"/>
          <w:szCs w:val="24"/>
        </w:rPr>
      </w:pPr>
    </w:p>
    <w:bookmarkEnd w:id="1"/>
    <w:p w:rsidR="001302CE" w:rsidRPr="001302CE" w:rsidRDefault="003B3E9A" w:rsidP="001302CE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cstheme="minorHAnsi"/>
          <w:sz w:val="36"/>
          <w:szCs w:val="36"/>
        </w:rPr>
      </w:pPr>
      <w:r w:rsidRPr="001302CE">
        <w:rPr>
          <w:rFonts w:cstheme="minorHAnsi"/>
          <w:sz w:val="36"/>
          <w:szCs w:val="36"/>
        </w:rPr>
        <w:t>8. évfolyam</w:t>
      </w:r>
    </w:p>
    <w:p w:rsidR="001302CE" w:rsidRPr="001302CE" w:rsidRDefault="001302CE" w:rsidP="001302CE">
      <w:pPr>
        <w:spacing w:before="120" w:after="200" w:line="276" w:lineRule="auto"/>
        <w:jc w:val="center"/>
        <w:rPr>
          <w:rFonts w:asciiTheme="majorHAnsi" w:eastAsia="Calibri" w:hAnsiTheme="majorHAnsi" w:cstheme="majorHAnsi"/>
          <w:b/>
          <w:bCs/>
          <w:sz w:val="28"/>
          <w:szCs w:val="28"/>
          <w:lang w:eastAsia="hu-HU"/>
        </w:rPr>
      </w:pPr>
      <w:r w:rsidRPr="001302CE">
        <w:rPr>
          <w:rFonts w:asciiTheme="majorHAnsi" w:hAnsiTheme="majorHAnsi" w:cstheme="majorHAnsi"/>
          <w:b/>
          <w:bCs/>
          <w:sz w:val="28"/>
          <w:szCs w:val="28"/>
        </w:rPr>
        <w:t>Követelmények</w:t>
      </w:r>
    </w:p>
    <w:p w:rsidR="001302CE" w:rsidRPr="000F7A92" w:rsidRDefault="001302CE" w:rsidP="001302CE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Az újként megismert anyagok és eszközök, technikák az alkotótevékenységnek megfelelő, rendeltetésszerű és biztonságos anyag- és eszközhasználata.</w:t>
      </w:r>
    </w:p>
    <w:p w:rsidR="001302CE" w:rsidRPr="000F7A92" w:rsidRDefault="001302CE" w:rsidP="001302CE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 xml:space="preserve">A legismertebb formák, színek, vonalak, térbeli helyek és irányok, illetve </w:t>
      </w:r>
      <w:proofErr w:type="gramStart"/>
      <w:r w:rsidRPr="000F7A92">
        <w:rPr>
          <w:rFonts w:ascii="Times New Roman" w:hAnsi="Times New Roman" w:cs="Times New Roman"/>
          <w:bCs/>
          <w:sz w:val="24"/>
          <w:szCs w:val="24"/>
        </w:rPr>
        <w:t>komponálási</w:t>
      </w:r>
      <w:proofErr w:type="gramEnd"/>
      <w:r w:rsidRPr="000F7A92">
        <w:rPr>
          <w:rFonts w:ascii="Times New Roman" w:hAnsi="Times New Roman" w:cs="Times New Roman"/>
          <w:bCs/>
          <w:sz w:val="24"/>
          <w:szCs w:val="24"/>
        </w:rPr>
        <w:t xml:space="preserve"> módok használata, látványok, műalkotások olvasásába is beépítve.</w:t>
      </w:r>
    </w:p>
    <w:p w:rsidR="001302CE" w:rsidRPr="000F7A92" w:rsidRDefault="001302CE" w:rsidP="001302CE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 xml:space="preserve">Téralkotó feladatok során a személyes preferenciáknak és a </w:t>
      </w:r>
      <w:proofErr w:type="gramStart"/>
      <w:r w:rsidRPr="000F7A92">
        <w:rPr>
          <w:rFonts w:ascii="Times New Roman" w:hAnsi="Times New Roman" w:cs="Times New Roman"/>
          <w:bCs/>
          <w:sz w:val="24"/>
          <w:szCs w:val="24"/>
        </w:rPr>
        <w:t>funkciónak</w:t>
      </w:r>
      <w:proofErr w:type="gramEnd"/>
      <w:r w:rsidRPr="000F7A92">
        <w:rPr>
          <w:rFonts w:ascii="Times New Roman" w:hAnsi="Times New Roman" w:cs="Times New Roman"/>
          <w:bCs/>
          <w:sz w:val="24"/>
          <w:szCs w:val="24"/>
        </w:rPr>
        <w:t xml:space="preserve"> megfelelő térbeli szükségletek felismerése.</w:t>
      </w:r>
    </w:p>
    <w:p w:rsidR="001302CE" w:rsidRPr="000F7A92" w:rsidRDefault="001302CE" w:rsidP="001302CE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A szobrászati, festészeti, tárgyművészeti, építészeti területek közötti különbségek további differenciálása (pl. festészeten belül: arckép, csendélet, tájkép).</w:t>
      </w:r>
    </w:p>
    <w:p w:rsidR="001302CE" w:rsidRPr="000F7A92" w:rsidRDefault="001302CE" w:rsidP="001302CE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Látványok, műalkotások megfigyeléseinek során kialakult gondolatok, érzések elmondására a tantervben meghatározott legfontosabb fogalmak használatával, az életkornak megfelelően.</w:t>
      </w:r>
    </w:p>
    <w:p w:rsidR="001302CE" w:rsidRPr="000F7A92" w:rsidRDefault="001302CE" w:rsidP="001302CE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Különböző típusú médiaszövegek felismerése, a médiatartalmak közötti tudatos választás.</w:t>
      </w:r>
    </w:p>
    <w:p w:rsidR="001302CE" w:rsidRPr="000F7A92" w:rsidRDefault="001302CE" w:rsidP="001302CE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A médiaszövegekhez használt egyszerű kódok, kreatív kifejezőeszközök és azok érzelmi hatásának felismerése.</w:t>
      </w:r>
    </w:p>
    <w:p w:rsidR="001302CE" w:rsidRPr="000F7A92" w:rsidRDefault="001302CE" w:rsidP="001302CE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Kép- és hangrögzítő eszközök használata elemi technikáinak ismerete. Az elsajátított kifejezőeszközök segítségével saját gondolatok, érzések megfogalmazása, rövid, egyszerű történet megformálása.</w:t>
      </w:r>
    </w:p>
    <w:p w:rsidR="001302CE" w:rsidRPr="000F7A92" w:rsidRDefault="001302CE" w:rsidP="001302CE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A médiaszövegek előállításával, nyelvi jellemzőivel, használatával kapcsolatos alapfogalmak elsajátítása, helyes alkalmazása élőszóban.</w:t>
      </w:r>
    </w:p>
    <w:p w:rsidR="001302CE" w:rsidRPr="000F7A92" w:rsidRDefault="001302CE" w:rsidP="001302CE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>A média alapvető funkcióinak (tájékoztatás, szórakoztatás, ismeretszerzés) megismerése.</w:t>
      </w:r>
    </w:p>
    <w:p w:rsidR="001302CE" w:rsidRPr="000F7A92" w:rsidRDefault="001302CE" w:rsidP="001302CE">
      <w:pPr>
        <w:rPr>
          <w:rFonts w:ascii="Times New Roman" w:hAnsi="Times New Roman" w:cs="Times New Roman"/>
          <w:bCs/>
          <w:sz w:val="24"/>
          <w:szCs w:val="24"/>
        </w:rPr>
      </w:pPr>
      <w:r w:rsidRPr="000F7A92">
        <w:rPr>
          <w:rFonts w:ascii="Times New Roman" w:hAnsi="Times New Roman" w:cs="Times New Roman"/>
          <w:bCs/>
          <w:sz w:val="24"/>
          <w:szCs w:val="24"/>
        </w:rPr>
        <w:t xml:space="preserve">A médiaszövegekben megjelenő </w:t>
      </w:r>
      <w:proofErr w:type="gramStart"/>
      <w:r w:rsidRPr="000F7A92">
        <w:rPr>
          <w:rFonts w:ascii="Times New Roman" w:hAnsi="Times New Roman" w:cs="Times New Roman"/>
          <w:bCs/>
          <w:sz w:val="24"/>
          <w:szCs w:val="24"/>
        </w:rPr>
        <w:t>információk</w:t>
      </w:r>
      <w:proofErr w:type="gramEnd"/>
      <w:r w:rsidRPr="000F7A92">
        <w:rPr>
          <w:rFonts w:ascii="Times New Roman" w:hAnsi="Times New Roman" w:cs="Times New Roman"/>
          <w:bCs/>
          <w:sz w:val="24"/>
          <w:szCs w:val="24"/>
        </w:rPr>
        <w:t xml:space="preserve"> valóságtartalmának felismerése.</w:t>
      </w:r>
    </w:p>
    <w:p w:rsidR="001302CE" w:rsidRPr="004F2A7F" w:rsidRDefault="001302CE" w:rsidP="001302CE">
      <w:pPr>
        <w:rPr>
          <w:rFonts w:ascii="Times New Roman" w:hAnsi="Times New Roman" w:cs="Times New Roman"/>
          <w:bCs/>
          <w:sz w:val="24"/>
          <w:szCs w:val="24"/>
        </w:rPr>
        <w:sectPr w:rsidR="001302CE" w:rsidRPr="004F2A7F" w:rsidSect="001302CE">
          <w:pgSz w:w="11906" w:h="16838"/>
          <w:pgMar w:top="720" w:right="720" w:bottom="720" w:left="720" w:header="708" w:footer="708" w:gutter="0"/>
          <w:cols w:space="708"/>
          <w:docGrid w:linePitch="299"/>
        </w:sectPr>
      </w:pPr>
      <w:r w:rsidRPr="004F2A7F">
        <w:rPr>
          <w:rFonts w:ascii="Times New Roman" w:hAnsi="Times New Roman" w:cs="Times New Roman"/>
          <w:bCs/>
          <w:sz w:val="24"/>
          <w:szCs w:val="24"/>
        </w:rPr>
        <w:t>Az életkorhoz igazodó biztonságos internet- és mobilhasználat szabályainak ismerete, alkalmazása. A hálózati kommunikációban való részvétel során fontos és szükséges viselkedési szabályok elsajátítása, alkalmazása. Életkorhoz igazodó fejlesztő, kreatív internetes tevékenységek megismerése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eastAsia="Cambria" w:cstheme="minorHAnsi"/>
          <w:b/>
          <w:sz w:val="28"/>
          <w:szCs w:val="28"/>
        </w:rPr>
      </w:pPr>
      <w:r w:rsidRPr="00681C66">
        <w:rPr>
          <w:rFonts w:eastAsia="Cambria" w:cstheme="minorHAnsi"/>
          <w:b/>
          <w:sz w:val="28"/>
          <w:szCs w:val="28"/>
        </w:rPr>
        <w:lastRenderedPageBreak/>
        <w:t>Témakör: Vizuális művészeti jelenségek – Alkotások, stílusok</w:t>
      </w:r>
    </w:p>
    <w:p w:rsidR="003B3E9A" w:rsidRPr="00681C66" w:rsidRDefault="003B3E9A" w:rsidP="003B3E9A">
      <w:pPr>
        <w:pStyle w:val="Cmsor3"/>
        <w:spacing w:before="120"/>
        <w:jc w:val="both"/>
        <w:rPr>
          <w:rFonts w:asciiTheme="minorHAnsi" w:eastAsia="Cambria" w:hAnsiTheme="minorHAnsi" w:cstheme="minorHAnsi"/>
          <w:b/>
          <w:sz w:val="24"/>
          <w:szCs w:val="24"/>
        </w:rPr>
      </w:pPr>
      <w:r w:rsidRPr="00681C66">
        <w:rPr>
          <w:rFonts w:asciiTheme="minorHAnsi" w:eastAsia="Cambria" w:hAnsiTheme="minorHAnsi" w:cstheme="minorHAnsi"/>
          <w:sz w:val="24"/>
          <w:szCs w:val="24"/>
        </w:rPr>
        <w:t>Fogalmak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cstheme="minorHAnsi"/>
          <w:sz w:val="24"/>
          <w:szCs w:val="24"/>
        </w:rPr>
      </w:pPr>
      <w:proofErr w:type="gramStart"/>
      <w:r w:rsidRPr="00681C66">
        <w:rPr>
          <w:rFonts w:cstheme="minorHAnsi"/>
          <w:sz w:val="24"/>
          <w:szCs w:val="24"/>
        </w:rPr>
        <w:t>képzőművészeti</w:t>
      </w:r>
      <w:proofErr w:type="gramEnd"/>
      <w:r w:rsidRPr="00681C66">
        <w:rPr>
          <w:rFonts w:cstheme="minorHAnsi"/>
          <w:sz w:val="24"/>
          <w:szCs w:val="24"/>
        </w:rPr>
        <w:t xml:space="preserve"> műfaj, stíluskorszak, stílusirányzat, kortárs művészet, művészi kifejezés, parafrázis, vizuális napló, látványterv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eastAsia="Cambria" w:cstheme="minorHAnsi"/>
          <w:b/>
          <w:sz w:val="28"/>
          <w:szCs w:val="28"/>
        </w:rPr>
      </w:pPr>
      <w:r w:rsidRPr="00681C66">
        <w:rPr>
          <w:rFonts w:eastAsia="Cambria" w:cstheme="minorHAnsi"/>
          <w:b/>
          <w:sz w:val="28"/>
          <w:szCs w:val="28"/>
        </w:rPr>
        <w:t xml:space="preserve">Témakör: Vizuális művészeti jelenségek – Személyes vizuális tapasztalat és </w:t>
      </w:r>
      <w:proofErr w:type="gramStart"/>
      <w:r w:rsidRPr="00681C66">
        <w:rPr>
          <w:rFonts w:eastAsia="Cambria" w:cstheme="minorHAnsi"/>
          <w:b/>
          <w:sz w:val="28"/>
          <w:szCs w:val="28"/>
        </w:rPr>
        <w:t>reflexió</w:t>
      </w:r>
      <w:proofErr w:type="gramEnd"/>
    </w:p>
    <w:p w:rsidR="003B3E9A" w:rsidRPr="00681C66" w:rsidRDefault="003B3E9A" w:rsidP="003B3E9A">
      <w:pPr>
        <w:pStyle w:val="Cmsor3"/>
        <w:spacing w:before="120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681C66">
        <w:rPr>
          <w:rFonts w:asciiTheme="minorHAnsi" w:eastAsia="Cambria" w:hAnsiTheme="minorHAnsi" w:cstheme="minorHAnsi"/>
          <w:sz w:val="24"/>
          <w:szCs w:val="24"/>
        </w:rPr>
        <w:t>Fogalmak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  <w:sz w:val="24"/>
          <w:szCs w:val="24"/>
        </w:rPr>
      </w:pPr>
      <w:proofErr w:type="gramStart"/>
      <w:r w:rsidRPr="00681C66">
        <w:rPr>
          <w:rFonts w:cstheme="minorHAnsi"/>
          <w:sz w:val="24"/>
          <w:szCs w:val="24"/>
        </w:rPr>
        <w:t>vizuális</w:t>
      </w:r>
      <w:proofErr w:type="gramEnd"/>
      <w:r w:rsidRPr="00681C66">
        <w:rPr>
          <w:rFonts w:cstheme="minorHAnsi"/>
          <w:sz w:val="24"/>
          <w:szCs w:val="24"/>
        </w:rPr>
        <w:t xml:space="preserve"> átírás, kiemelés eszközei, fény- és színhatás, kontraszt, színkontraszt, enteriőr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  <w:sz w:val="24"/>
          <w:szCs w:val="24"/>
        </w:rPr>
      </w:pP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  <w:sz w:val="24"/>
          <w:szCs w:val="24"/>
        </w:rPr>
      </w:pP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  <w:sz w:val="24"/>
          <w:szCs w:val="24"/>
        </w:rPr>
      </w:pP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cstheme="minorHAnsi"/>
          <w:sz w:val="24"/>
          <w:szCs w:val="24"/>
        </w:rPr>
      </w:pP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eastAsia="Cambria" w:cstheme="minorHAnsi"/>
          <w:b/>
          <w:sz w:val="28"/>
          <w:szCs w:val="28"/>
        </w:rPr>
      </w:pPr>
      <w:r w:rsidRPr="00681C66">
        <w:rPr>
          <w:rFonts w:eastAsia="Cambria" w:cstheme="minorHAnsi"/>
          <w:b/>
          <w:sz w:val="28"/>
          <w:szCs w:val="28"/>
        </w:rPr>
        <w:t xml:space="preserve">Témakör: Médiumok sajátosságai – Médiumok jellemző kifejezőeszközei </w:t>
      </w:r>
    </w:p>
    <w:p w:rsidR="003B3E9A" w:rsidRPr="00681C66" w:rsidRDefault="003B3E9A" w:rsidP="003B3E9A">
      <w:pPr>
        <w:pStyle w:val="Cmsor3"/>
        <w:spacing w:before="120"/>
        <w:jc w:val="both"/>
        <w:rPr>
          <w:rFonts w:asciiTheme="minorHAnsi" w:eastAsia="Cambria" w:hAnsiTheme="minorHAnsi" w:cstheme="minorHAnsi"/>
          <w:b/>
          <w:sz w:val="24"/>
          <w:szCs w:val="24"/>
        </w:rPr>
      </w:pPr>
      <w:r w:rsidRPr="00681C66">
        <w:rPr>
          <w:rFonts w:asciiTheme="minorHAnsi" w:eastAsia="Cambria" w:hAnsiTheme="minorHAnsi" w:cstheme="minorHAnsi"/>
          <w:sz w:val="24"/>
          <w:szCs w:val="24"/>
        </w:rPr>
        <w:t>Fogalmak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cstheme="minorHAnsi"/>
          <w:sz w:val="24"/>
          <w:szCs w:val="24"/>
        </w:rPr>
      </w:pPr>
      <w:r w:rsidRPr="00681C66">
        <w:rPr>
          <w:rFonts w:cstheme="minorHAnsi"/>
          <w:sz w:val="24"/>
          <w:szCs w:val="24"/>
        </w:rPr>
        <w:t xml:space="preserve">címrend, tipográfia,  </w:t>
      </w:r>
      <w:proofErr w:type="gramStart"/>
      <w:r w:rsidRPr="00681C66">
        <w:rPr>
          <w:rFonts w:cstheme="minorHAnsi"/>
          <w:sz w:val="24"/>
          <w:szCs w:val="24"/>
        </w:rPr>
        <w:t>illusztráció</w:t>
      </w:r>
      <w:proofErr w:type="gramEnd"/>
      <w:r w:rsidRPr="00681C66">
        <w:rPr>
          <w:rFonts w:cstheme="minorHAnsi"/>
          <w:sz w:val="24"/>
          <w:szCs w:val="24"/>
        </w:rPr>
        <w:t>, képaláírás, link, banner, kameraállás, kameramozgás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eastAsia="Cambria" w:cstheme="minorHAnsi"/>
          <w:b/>
          <w:sz w:val="28"/>
          <w:szCs w:val="28"/>
        </w:rPr>
      </w:pPr>
      <w:r w:rsidRPr="00681C66">
        <w:rPr>
          <w:rFonts w:eastAsia="Cambria" w:cstheme="minorHAnsi"/>
          <w:b/>
          <w:sz w:val="28"/>
          <w:szCs w:val="28"/>
        </w:rPr>
        <w:t xml:space="preserve">Témakör: Időbeli és térbeli viszonyok – Tér és idő vizuális megjelenítésének lehetőségei </w:t>
      </w:r>
    </w:p>
    <w:p w:rsidR="003B3E9A" w:rsidRPr="00681C66" w:rsidRDefault="003B3E9A" w:rsidP="003B3E9A">
      <w:pPr>
        <w:pStyle w:val="Cmsor3"/>
        <w:spacing w:before="120"/>
        <w:jc w:val="both"/>
        <w:rPr>
          <w:rFonts w:asciiTheme="minorHAnsi" w:eastAsia="Cambria" w:hAnsiTheme="minorHAnsi" w:cstheme="minorHAnsi"/>
          <w:b/>
          <w:sz w:val="24"/>
          <w:szCs w:val="24"/>
        </w:rPr>
      </w:pPr>
      <w:r w:rsidRPr="00681C66">
        <w:rPr>
          <w:rFonts w:asciiTheme="minorHAnsi" w:eastAsia="Cambria" w:hAnsiTheme="minorHAnsi" w:cstheme="minorHAnsi"/>
          <w:sz w:val="24"/>
          <w:szCs w:val="24"/>
        </w:rPr>
        <w:t>Fogalmak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cstheme="minorHAnsi"/>
          <w:sz w:val="24"/>
          <w:szCs w:val="24"/>
        </w:rPr>
      </w:pPr>
      <w:r w:rsidRPr="00681C66">
        <w:rPr>
          <w:rFonts w:cstheme="minorHAnsi"/>
          <w:sz w:val="24"/>
          <w:szCs w:val="24"/>
        </w:rPr>
        <w:t xml:space="preserve">állókép, mozgókép, képes forgatókönyv, fázis, </w:t>
      </w:r>
      <w:proofErr w:type="gramStart"/>
      <w:r w:rsidRPr="00681C66">
        <w:rPr>
          <w:rFonts w:cstheme="minorHAnsi"/>
          <w:sz w:val="24"/>
          <w:szCs w:val="24"/>
        </w:rPr>
        <w:t>perspektíva</w:t>
      </w:r>
      <w:proofErr w:type="gramEnd"/>
      <w:r w:rsidRPr="00681C66">
        <w:rPr>
          <w:rFonts w:cstheme="minorHAnsi"/>
          <w:sz w:val="24"/>
          <w:szCs w:val="24"/>
        </w:rPr>
        <w:t>, axonometria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eastAsia="Cambria" w:cstheme="minorHAnsi"/>
          <w:b/>
          <w:sz w:val="28"/>
          <w:szCs w:val="28"/>
        </w:rPr>
      </w:pPr>
      <w:r w:rsidRPr="00681C66">
        <w:rPr>
          <w:rFonts w:eastAsia="Cambria" w:cstheme="minorHAnsi"/>
          <w:b/>
          <w:sz w:val="28"/>
          <w:szCs w:val="28"/>
        </w:rPr>
        <w:t xml:space="preserve">Témakör: Vizuális </w:t>
      </w:r>
      <w:proofErr w:type="gramStart"/>
      <w:r w:rsidRPr="00681C66">
        <w:rPr>
          <w:rFonts w:eastAsia="Cambria" w:cstheme="minorHAnsi"/>
          <w:b/>
          <w:sz w:val="28"/>
          <w:szCs w:val="28"/>
        </w:rPr>
        <w:t>információ</w:t>
      </w:r>
      <w:proofErr w:type="gramEnd"/>
      <w:r w:rsidRPr="00681C66">
        <w:rPr>
          <w:rFonts w:eastAsia="Cambria" w:cstheme="minorHAnsi"/>
          <w:b/>
          <w:sz w:val="28"/>
          <w:szCs w:val="28"/>
        </w:rPr>
        <w:t xml:space="preserve"> és befolyásolás – Kép és szöveg üzenete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eastAsia="Cambria" w:cstheme="minorHAnsi"/>
          <w:b/>
          <w:sz w:val="24"/>
          <w:szCs w:val="24"/>
        </w:rPr>
      </w:pPr>
      <w:r w:rsidRPr="00681C66">
        <w:rPr>
          <w:rFonts w:eastAsia="Cambria" w:cstheme="minorHAnsi"/>
          <w:b/>
          <w:sz w:val="24"/>
          <w:szCs w:val="24"/>
        </w:rPr>
        <w:t>Órakeret:</w:t>
      </w:r>
      <w:r w:rsidRPr="00681C66">
        <w:rPr>
          <w:rFonts w:eastAsia="Cambria" w:cstheme="minorHAnsi"/>
          <w:sz w:val="24"/>
          <w:szCs w:val="24"/>
        </w:rPr>
        <w:t xml:space="preserve"> </w:t>
      </w:r>
      <w:r w:rsidRPr="00681C66">
        <w:rPr>
          <w:rFonts w:eastAsia="Cambria" w:cstheme="minorHAnsi"/>
          <w:b/>
          <w:sz w:val="24"/>
          <w:szCs w:val="24"/>
        </w:rPr>
        <w:t>4 óra</w:t>
      </w:r>
    </w:p>
    <w:p w:rsidR="003B3E9A" w:rsidRPr="00681C66" w:rsidRDefault="003B3E9A" w:rsidP="003B3E9A">
      <w:pPr>
        <w:pStyle w:val="Cmsor3"/>
        <w:spacing w:before="120"/>
        <w:jc w:val="both"/>
        <w:rPr>
          <w:rFonts w:asciiTheme="minorHAnsi" w:eastAsia="Cambria" w:hAnsiTheme="minorHAnsi" w:cstheme="minorHAnsi"/>
          <w:b/>
          <w:sz w:val="24"/>
          <w:szCs w:val="24"/>
        </w:rPr>
      </w:pPr>
      <w:r w:rsidRPr="00681C66">
        <w:rPr>
          <w:rFonts w:asciiTheme="minorHAnsi" w:eastAsia="Cambria" w:hAnsiTheme="minorHAnsi" w:cstheme="minorHAnsi"/>
          <w:sz w:val="24"/>
          <w:szCs w:val="24"/>
        </w:rPr>
        <w:t>Fogalmak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cstheme="minorHAnsi"/>
          <w:sz w:val="24"/>
          <w:szCs w:val="24"/>
        </w:rPr>
      </w:pPr>
      <w:proofErr w:type="gramStart"/>
      <w:r w:rsidRPr="00681C66">
        <w:rPr>
          <w:rFonts w:cstheme="minorHAnsi"/>
          <w:sz w:val="24"/>
          <w:szCs w:val="24"/>
        </w:rPr>
        <w:t>verbális</w:t>
      </w:r>
      <w:proofErr w:type="gramEnd"/>
      <w:r w:rsidRPr="00681C66">
        <w:rPr>
          <w:rFonts w:cstheme="minorHAnsi"/>
          <w:sz w:val="24"/>
          <w:szCs w:val="24"/>
        </w:rPr>
        <w:t xml:space="preserve"> és vizuális kommunikáció, közlési szándék, figyelemirányítás, kiemelés, sűrítés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before="480" w:after="0" w:line="240" w:lineRule="auto"/>
        <w:rPr>
          <w:rFonts w:eastAsia="Cambria" w:cstheme="minorHAnsi"/>
          <w:b/>
          <w:sz w:val="28"/>
          <w:szCs w:val="28"/>
        </w:rPr>
      </w:pPr>
      <w:r w:rsidRPr="00681C66">
        <w:rPr>
          <w:rFonts w:eastAsia="Cambria" w:cstheme="minorHAnsi"/>
          <w:b/>
          <w:sz w:val="28"/>
          <w:szCs w:val="28"/>
        </w:rPr>
        <w:t>Témakör: Környezet: Technológia és hagyomány – Hagyomány, design, divat</w:t>
      </w:r>
    </w:p>
    <w:p w:rsidR="003B3E9A" w:rsidRPr="00681C66" w:rsidRDefault="003B3E9A" w:rsidP="003B3E9A">
      <w:pPr>
        <w:pStyle w:val="Cmsor3"/>
        <w:spacing w:before="120"/>
        <w:jc w:val="both"/>
        <w:rPr>
          <w:rFonts w:asciiTheme="minorHAnsi" w:eastAsia="Cambria" w:hAnsiTheme="minorHAnsi" w:cstheme="minorHAnsi"/>
          <w:b/>
          <w:sz w:val="24"/>
          <w:szCs w:val="24"/>
        </w:rPr>
      </w:pPr>
      <w:r w:rsidRPr="00681C66">
        <w:rPr>
          <w:rFonts w:asciiTheme="minorHAnsi" w:eastAsia="Cambria" w:hAnsiTheme="minorHAnsi" w:cstheme="minorHAnsi"/>
          <w:sz w:val="24"/>
          <w:szCs w:val="24"/>
        </w:rPr>
        <w:t>Fogalmak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rPr>
          <w:rFonts w:cstheme="minorHAnsi"/>
          <w:sz w:val="24"/>
          <w:szCs w:val="24"/>
        </w:rPr>
      </w:pPr>
      <w:proofErr w:type="gramStart"/>
      <w:r w:rsidRPr="00681C66">
        <w:rPr>
          <w:rFonts w:cstheme="minorHAnsi"/>
          <w:sz w:val="24"/>
          <w:szCs w:val="24"/>
        </w:rPr>
        <w:t>metszetrajz</w:t>
      </w:r>
      <w:proofErr w:type="gramEnd"/>
      <w:r w:rsidRPr="00681C66">
        <w:rPr>
          <w:rFonts w:cstheme="minorHAnsi"/>
          <w:sz w:val="24"/>
          <w:szCs w:val="24"/>
        </w:rPr>
        <w:t>, vetületi ábrázolás, nézetek, tudatos anyaghasználat, divat, személyes stílus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rPr>
          <w:rFonts w:cstheme="minorHAnsi"/>
          <w:sz w:val="24"/>
          <w:szCs w:val="24"/>
        </w:rPr>
      </w:pP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rPr>
          <w:rFonts w:eastAsia="Cambria" w:cstheme="minorHAnsi"/>
          <w:b/>
          <w:sz w:val="28"/>
          <w:szCs w:val="28"/>
        </w:rPr>
      </w:pPr>
      <w:r w:rsidRPr="00681C66">
        <w:rPr>
          <w:rFonts w:eastAsia="Cambria" w:cstheme="minorHAnsi"/>
          <w:b/>
          <w:sz w:val="28"/>
          <w:szCs w:val="28"/>
        </w:rPr>
        <w:t xml:space="preserve">Témakör: Környezet: Technológia és hagyomány – Tárgyak, terek, </w:t>
      </w:r>
      <w:proofErr w:type="gramStart"/>
      <w:r w:rsidRPr="00681C66">
        <w:rPr>
          <w:rFonts w:eastAsia="Cambria" w:cstheme="minorHAnsi"/>
          <w:b/>
          <w:sz w:val="28"/>
          <w:szCs w:val="28"/>
        </w:rPr>
        <w:t>funkció</w:t>
      </w:r>
      <w:proofErr w:type="gramEnd"/>
      <w:r w:rsidRPr="00681C66">
        <w:rPr>
          <w:rFonts w:eastAsia="Cambria" w:cstheme="minorHAnsi"/>
          <w:b/>
          <w:sz w:val="28"/>
          <w:szCs w:val="28"/>
        </w:rPr>
        <w:t xml:space="preserve"> </w:t>
      </w:r>
    </w:p>
    <w:p w:rsidR="003B3E9A" w:rsidRPr="00681C66" w:rsidRDefault="003B3E9A" w:rsidP="003B3E9A">
      <w:pPr>
        <w:pStyle w:val="Cmsor3"/>
        <w:spacing w:before="120"/>
        <w:jc w:val="both"/>
        <w:rPr>
          <w:rFonts w:asciiTheme="minorHAnsi" w:eastAsia="Cambria" w:hAnsiTheme="minorHAnsi" w:cstheme="minorHAnsi"/>
          <w:b/>
          <w:sz w:val="24"/>
          <w:szCs w:val="24"/>
        </w:rPr>
      </w:pPr>
      <w:r w:rsidRPr="00681C66">
        <w:rPr>
          <w:rFonts w:asciiTheme="minorHAnsi" w:eastAsia="Cambria" w:hAnsiTheme="minorHAnsi" w:cstheme="minorHAnsi"/>
          <w:sz w:val="24"/>
          <w:szCs w:val="24"/>
        </w:rPr>
        <w:t>Fogalmak</w:t>
      </w:r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cstheme="minorHAnsi"/>
          <w:sz w:val="24"/>
          <w:szCs w:val="24"/>
        </w:rPr>
      </w:pPr>
      <w:r w:rsidRPr="00681C66">
        <w:rPr>
          <w:rFonts w:cstheme="minorHAnsi"/>
          <w:sz w:val="24"/>
          <w:szCs w:val="24"/>
        </w:rPr>
        <w:t xml:space="preserve">építészeti elem, lépték, designgondolkodás, ergonómia, forma és </w:t>
      </w:r>
      <w:proofErr w:type="gramStart"/>
      <w:r w:rsidRPr="00681C66">
        <w:rPr>
          <w:rFonts w:cstheme="minorHAnsi"/>
          <w:sz w:val="24"/>
          <w:szCs w:val="24"/>
        </w:rPr>
        <w:t>funkció</w:t>
      </w:r>
      <w:proofErr w:type="gramEnd"/>
      <w:r w:rsidRPr="00681C66">
        <w:rPr>
          <w:rFonts w:cstheme="minorHAnsi"/>
          <w:sz w:val="24"/>
          <w:szCs w:val="24"/>
        </w:rPr>
        <w:t xml:space="preserve"> </w:t>
      </w:r>
      <w:proofErr w:type="spellStart"/>
      <w:r w:rsidRPr="00681C66">
        <w:rPr>
          <w:rFonts w:cstheme="minorHAnsi"/>
          <w:sz w:val="24"/>
          <w:szCs w:val="24"/>
        </w:rPr>
        <w:t>összefüggéseiű</w:t>
      </w:r>
      <w:proofErr w:type="spellEnd"/>
    </w:p>
    <w:p w:rsidR="003B3E9A" w:rsidRPr="00681C66" w:rsidRDefault="003B3E9A" w:rsidP="003B3E9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cstheme="minorHAnsi"/>
          <w:b/>
          <w:sz w:val="24"/>
          <w:szCs w:val="24"/>
        </w:rPr>
      </w:pPr>
    </w:p>
    <w:p w:rsidR="003B3E9A" w:rsidRPr="00681C66" w:rsidRDefault="001302CE" w:rsidP="003B3E9A">
      <w:pPr>
        <w:spacing w:before="480" w:after="120"/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M</w:t>
      </w:r>
      <w:r w:rsidR="003B3E9A" w:rsidRPr="00681C66">
        <w:rPr>
          <w:rFonts w:cstheme="minorHAnsi"/>
          <w:b/>
          <w:sz w:val="24"/>
          <w:szCs w:val="24"/>
        </w:rPr>
        <w:t>űtípusok, művek, alkotók</w:t>
      </w:r>
      <w:r w:rsidR="003B3E9A" w:rsidRPr="00681C66">
        <w:rPr>
          <w:rFonts w:cstheme="minorHAnsi"/>
          <w:sz w:val="24"/>
          <w:szCs w:val="24"/>
        </w:rPr>
        <w:t xml:space="preserve">: </w:t>
      </w:r>
      <w:r w:rsidR="003B3E9A" w:rsidRPr="00681C66">
        <w:rPr>
          <w:rFonts w:cstheme="minorHAnsi"/>
          <w:b/>
          <w:bCs/>
          <w:sz w:val="24"/>
          <w:szCs w:val="24"/>
        </w:rPr>
        <w:t>7-8. évfolyam</w:t>
      </w:r>
    </w:p>
    <w:p w:rsidR="003B3E9A" w:rsidRPr="00681C66" w:rsidRDefault="003B3E9A" w:rsidP="003B3E9A">
      <w:pPr>
        <w:spacing w:before="120"/>
        <w:rPr>
          <w:rFonts w:cstheme="minorHAnsi"/>
          <w:bCs/>
          <w:sz w:val="24"/>
          <w:szCs w:val="24"/>
        </w:rPr>
      </w:pPr>
      <w:r w:rsidRPr="00681C66">
        <w:rPr>
          <w:rFonts w:cstheme="minorHAnsi"/>
          <w:bCs/>
          <w:sz w:val="24"/>
          <w:szCs w:val="24"/>
        </w:rPr>
        <w:t>A szemléltetés érdekében az alábbi műtípusok, művek, vagy alkotók valamely művének bemutatása ajánlott:</w:t>
      </w:r>
    </w:p>
    <w:p w:rsidR="003B3E9A" w:rsidRPr="00681C66" w:rsidRDefault="003B3E9A" w:rsidP="003B3E9A">
      <w:pPr>
        <w:spacing w:after="0"/>
        <w:ind w:right="-4891"/>
        <w:rPr>
          <w:rFonts w:cstheme="minorHAnsi"/>
          <w:sz w:val="24"/>
          <w:szCs w:val="24"/>
        </w:rPr>
      </w:pPr>
      <w:r w:rsidRPr="00681C66">
        <w:rPr>
          <w:rFonts w:cstheme="minorHAnsi"/>
          <w:b/>
          <w:sz w:val="24"/>
          <w:szCs w:val="24"/>
        </w:rPr>
        <w:t>Építmények:</w:t>
      </w:r>
      <w:r w:rsidRPr="00681C66">
        <w:rPr>
          <w:rFonts w:cstheme="minorHAnsi"/>
          <w:sz w:val="24"/>
          <w:szCs w:val="24"/>
        </w:rPr>
        <w:t xml:space="preserve"> </w:t>
      </w:r>
      <w:proofErr w:type="spellStart"/>
      <w:r w:rsidRPr="00681C66">
        <w:rPr>
          <w:rFonts w:cstheme="minorHAnsi"/>
          <w:sz w:val="24"/>
          <w:szCs w:val="24"/>
        </w:rPr>
        <w:t>Gaudi</w:t>
      </w:r>
      <w:proofErr w:type="spellEnd"/>
      <w:r w:rsidRPr="00681C66">
        <w:rPr>
          <w:rFonts w:cstheme="minorHAnsi"/>
          <w:sz w:val="24"/>
          <w:szCs w:val="24"/>
        </w:rPr>
        <w:t xml:space="preserve">: </w:t>
      </w:r>
      <w:proofErr w:type="spellStart"/>
      <w:r w:rsidRPr="00681C66">
        <w:rPr>
          <w:rFonts w:cstheme="minorHAnsi"/>
          <w:sz w:val="24"/>
          <w:szCs w:val="24"/>
        </w:rPr>
        <w:t>Sagrada</w:t>
      </w:r>
      <w:proofErr w:type="spellEnd"/>
      <w:r w:rsidRPr="00681C66">
        <w:rPr>
          <w:rFonts w:cstheme="minorHAnsi"/>
          <w:sz w:val="24"/>
          <w:szCs w:val="24"/>
        </w:rPr>
        <w:t xml:space="preserve"> </w:t>
      </w:r>
      <w:proofErr w:type="spellStart"/>
      <w:r w:rsidRPr="00681C66">
        <w:rPr>
          <w:rFonts w:cstheme="minorHAnsi"/>
          <w:sz w:val="24"/>
          <w:szCs w:val="24"/>
        </w:rPr>
        <w:t>Familia</w:t>
      </w:r>
      <w:proofErr w:type="spellEnd"/>
      <w:r w:rsidRPr="00681C66">
        <w:rPr>
          <w:rFonts w:cstheme="minorHAnsi"/>
          <w:sz w:val="24"/>
          <w:szCs w:val="24"/>
        </w:rPr>
        <w:t xml:space="preserve">, </w:t>
      </w:r>
      <w:proofErr w:type="spellStart"/>
      <w:r w:rsidRPr="00681C66">
        <w:rPr>
          <w:rFonts w:cstheme="minorHAnsi"/>
          <w:sz w:val="24"/>
          <w:szCs w:val="24"/>
        </w:rPr>
        <w:t>Gropius</w:t>
      </w:r>
      <w:proofErr w:type="spellEnd"/>
      <w:r w:rsidRPr="00681C66">
        <w:rPr>
          <w:rFonts w:cstheme="minorHAnsi"/>
          <w:sz w:val="24"/>
          <w:szCs w:val="24"/>
        </w:rPr>
        <w:t xml:space="preserve">: A Bauhaus központi épülete, </w:t>
      </w:r>
      <w:r w:rsidRPr="00681C66">
        <w:rPr>
          <w:rFonts w:cstheme="minorHAnsi"/>
          <w:sz w:val="24"/>
          <w:szCs w:val="24"/>
        </w:rPr>
        <w:br/>
        <w:t xml:space="preserve">Le Corbusier: </w:t>
      </w:r>
      <w:proofErr w:type="spellStart"/>
      <w:r w:rsidRPr="00681C66">
        <w:rPr>
          <w:rFonts w:cstheme="minorHAnsi"/>
          <w:sz w:val="24"/>
          <w:szCs w:val="24"/>
        </w:rPr>
        <w:t>Ronchamp</w:t>
      </w:r>
      <w:proofErr w:type="spellEnd"/>
      <w:r w:rsidRPr="00681C66">
        <w:rPr>
          <w:rFonts w:cstheme="minorHAnsi"/>
          <w:sz w:val="24"/>
          <w:szCs w:val="24"/>
        </w:rPr>
        <w:t xml:space="preserve">-i kápolna, </w:t>
      </w:r>
      <w:proofErr w:type="spellStart"/>
      <w:r w:rsidRPr="00681C66">
        <w:rPr>
          <w:rFonts w:cstheme="minorHAnsi"/>
          <w:sz w:val="24"/>
          <w:szCs w:val="24"/>
        </w:rPr>
        <w:t>Makovecz</w:t>
      </w:r>
      <w:proofErr w:type="spellEnd"/>
      <w:r w:rsidRPr="00681C66">
        <w:rPr>
          <w:rFonts w:cstheme="minorHAnsi"/>
          <w:sz w:val="24"/>
          <w:szCs w:val="24"/>
        </w:rPr>
        <w:t xml:space="preserve"> Imre épületei, Pollack Mihály: Nemzeti Múzeum,</w:t>
      </w:r>
      <w:r w:rsidRPr="00681C66">
        <w:rPr>
          <w:rFonts w:cstheme="minorHAnsi"/>
          <w:sz w:val="24"/>
          <w:szCs w:val="24"/>
        </w:rPr>
        <w:br/>
        <w:t>Steindl Imre: Országház</w:t>
      </w:r>
    </w:p>
    <w:p w:rsidR="003B3E9A" w:rsidRPr="00681C66" w:rsidRDefault="003B3E9A" w:rsidP="003B3E9A">
      <w:pPr>
        <w:spacing w:after="0"/>
        <w:ind w:right="-4891"/>
        <w:rPr>
          <w:rFonts w:cstheme="minorHAnsi"/>
          <w:sz w:val="24"/>
          <w:szCs w:val="24"/>
        </w:rPr>
      </w:pPr>
    </w:p>
    <w:p w:rsidR="003B3E9A" w:rsidRPr="00681C66" w:rsidRDefault="003B3E9A" w:rsidP="003B3E9A">
      <w:pPr>
        <w:spacing w:after="0"/>
        <w:rPr>
          <w:rFonts w:cstheme="minorHAnsi"/>
          <w:sz w:val="24"/>
          <w:szCs w:val="24"/>
        </w:rPr>
      </w:pPr>
      <w:r w:rsidRPr="00681C66">
        <w:rPr>
          <w:rFonts w:cstheme="minorHAnsi"/>
          <w:b/>
          <w:sz w:val="24"/>
          <w:szCs w:val="24"/>
        </w:rPr>
        <w:t xml:space="preserve">Képzőművészeti alkotások: </w:t>
      </w:r>
      <w:proofErr w:type="spellStart"/>
      <w:r w:rsidRPr="00681C66">
        <w:rPr>
          <w:rFonts w:cstheme="minorHAnsi"/>
          <w:sz w:val="24"/>
          <w:szCs w:val="24"/>
        </w:rPr>
        <w:t>Baldessari</w:t>
      </w:r>
      <w:proofErr w:type="spellEnd"/>
      <w:r w:rsidRPr="00681C66">
        <w:rPr>
          <w:rFonts w:cstheme="minorHAnsi"/>
          <w:sz w:val="24"/>
          <w:szCs w:val="24"/>
        </w:rPr>
        <w:t xml:space="preserve">: Stonehenge 2005, Barabás Miklós portréfestményei, Bernáth Aurél: Tél, Borsos József: Nemzetőr, Bosch: A hét főbűn, Brueghel: Vakok, </w:t>
      </w:r>
      <w:proofErr w:type="spellStart"/>
      <w:r w:rsidRPr="00681C66">
        <w:rPr>
          <w:rFonts w:cstheme="minorHAnsi"/>
          <w:sz w:val="24"/>
          <w:szCs w:val="24"/>
        </w:rPr>
        <w:t>Brunelleschi</w:t>
      </w:r>
      <w:proofErr w:type="spellEnd"/>
      <w:r w:rsidRPr="00681C66">
        <w:rPr>
          <w:rFonts w:cstheme="minorHAnsi"/>
          <w:sz w:val="24"/>
          <w:szCs w:val="24"/>
        </w:rPr>
        <w:t xml:space="preserve">: </w:t>
      </w:r>
      <w:proofErr w:type="spellStart"/>
      <w:r w:rsidRPr="00681C66">
        <w:rPr>
          <w:rFonts w:cstheme="minorHAnsi"/>
          <w:sz w:val="24"/>
          <w:szCs w:val="24"/>
        </w:rPr>
        <w:t>Ospedale</w:t>
      </w:r>
      <w:proofErr w:type="spellEnd"/>
      <w:r w:rsidRPr="00681C66">
        <w:rPr>
          <w:rFonts w:cstheme="minorHAnsi"/>
          <w:sz w:val="24"/>
          <w:szCs w:val="24"/>
        </w:rPr>
        <w:t xml:space="preserve"> </w:t>
      </w:r>
      <w:proofErr w:type="spellStart"/>
      <w:r w:rsidRPr="00681C66">
        <w:rPr>
          <w:rFonts w:cstheme="minorHAnsi"/>
          <w:sz w:val="24"/>
          <w:szCs w:val="24"/>
        </w:rPr>
        <w:t>degli</w:t>
      </w:r>
      <w:proofErr w:type="spellEnd"/>
      <w:r w:rsidRPr="00681C66">
        <w:rPr>
          <w:rFonts w:cstheme="minorHAnsi"/>
          <w:sz w:val="24"/>
          <w:szCs w:val="24"/>
        </w:rPr>
        <w:t xml:space="preserve"> </w:t>
      </w:r>
      <w:proofErr w:type="spellStart"/>
      <w:r w:rsidRPr="00681C66">
        <w:rPr>
          <w:rFonts w:cstheme="minorHAnsi"/>
          <w:sz w:val="24"/>
          <w:szCs w:val="24"/>
        </w:rPr>
        <w:t>Innocenti</w:t>
      </w:r>
      <w:proofErr w:type="spellEnd"/>
      <w:r w:rsidRPr="00681C66">
        <w:rPr>
          <w:rFonts w:cstheme="minorHAnsi"/>
          <w:sz w:val="24"/>
          <w:szCs w:val="24"/>
        </w:rPr>
        <w:t xml:space="preserve">, </w:t>
      </w:r>
      <w:proofErr w:type="spellStart"/>
      <w:r w:rsidRPr="00681C66">
        <w:rPr>
          <w:rFonts w:cstheme="minorHAnsi"/>
          <w:sz w:val="24"/>
          <w:szCs w:val="24"/>
        </w:rPr>
        <w:t>Caravaggio</w:t>
      </w:r>
      <w:proofErr w:type="spellEnd"/>
      <w:r w:rsidRPr="00681C66">
        <w:rPr>
          <w:rFonts w:cstheme="minorHAnsi"/>
          <w:sz w:val="24"/>
          <w:szCs w:val="24"/>
        </w:rPr>
        <w:t xml:space="preserve">: Szent Máté elhivatása, Fáraó vadászaton-thébai falfestmény, Gauguin: Mi újság? (Tahiti nők), </w:t>
      </w:r>
      <w:proofErr w:type="spellStart"/>
      <w:r w:rsidRPr="00681C66">
        <w:rPr>
          <w:rFonts w:cstheme="minorHAnsi"/>
          <w:sz w:val="24"/>
          <w:szCs w:val="24"/>
        </w:rPr>
        <w:t>Giacometti</w:t>
      </w:r>
      <w:proofErr w:type="spellEnd"/>
      <w:r w:rsidRPr="00681C66">
        <w:rPr>
          <w:rFonts w:cstheme="minorHAnsi"/>
          <w:sz w:val="24"/>
          <w:szCs w:val="24"/>
        </w:rPr>
        <w:t xml:space="preserve">: Erdő, Giotto: Szent Ferenc élete, Kandinszkij: Sárga piros kék, </w:t>
      </w:r>
      <w:proofErr w:type="gramStart"/>
      <w:r w:rsidRPr="00681C66">
        <w:rPr>
          <w:rFonts w:cstheme="minorHAnsi"/>
          <w:sz w:val="24"/>
          <w:szCs w:val="24"/>
        </w:rPr>
        <w:t>La</w:t>
      </w:r>
      <w:proofErr w:type="gramEnd"/>
      <w:r w:rsidRPr="00681C66">
        <w:rPr>
          <w:rFonts w:cstheme="minorHAnsi"/>
          <w:sz w:val="24"/>
          <w:szCs w:val="24"/>
        </w:rPr>
        <w:t xml:space="preserve"> Tour: A születés, Madarász Viktor történelmi festményei, Man </w:t>
      </w:r>
      <w:proofErr w:type="spellStart"/>
      <w:r w:rsidRPr="00681C66">
        <w:rPr>
          <w:rFonts w:cstheme="minorHAnsi"/>
          <w:sz w:val="24"/>
          <w:szCs w:val="24"/>
        </w:rPr>
        <w:t>Rey</w:t>
      </w:r>
      <w:proofErr w:type="spellEnd"/>
      <w:r w:rsidRPr="00681C66">
        <w:rPr>
          <w:rFonts w:cstheme="minorHAnsi"/>
          <w:sz w:val="24"/>
          <w:szCs w:val="24"/>
        </w:rPr>
        <w:t xml:space="preserve">: Ajándék, </w:t>
      </w:r>
      <w:proofErr w:type="spellStart"/>
      <w:r w:rsidRPr="00681C66">
        <w:rPr>
          <w:rFonts w:cstheme="minorHAnsi"/>
          <w:sz w:val="24"/>
          <w:szCs w:val="24"/>
        </w:rPr>
        <w:t>Massaccio</w:t>
      </w:r>
      <w:proofErr w:type="spellEnd"/>
      <w:r w:rsidRPr="00681C66">
        <w:rPr>
          <w:rFonts w:cstheme="minorHAnsi"/>
          <w:sz w:val="24"/>
          <w:szCs w:val="24"/>
        </w:rPr>
        <w:t xml:space="preserve">: Szentháromság, Markó Károly tájképei, Matisse: Csendélet kék asztalon, Mányok Ádám: II. Rákóczi Ferenc, Marcus Aurelius lovasszobra, M.C. Escher grafikái, </w:t>
      </w:r>
      <w:proofErr w:type="spellStart"/>
      <w:r w:rsidRPr="00681C66">
        <w:rPr>
          <w:rFonts w:cstheme="minorHAnsi"/>
          <w:sz w:val="24"/>
          <w:szCs w:val="24"/>
        </w:rPr>
        <w:t>Memling</w:t>
      </w:r>
      <w:proofErr w:type="spellEnd"/>
      <w:r w:rsidRPr="00681C66">
        <w:rPr>
          <w:rFonts w:cstheme="minorHAnsi"/>
          <w:sz w:val="24"/>
          <w:szCs w:val="24"/>
        </w:rPr>
        <w:t xml:space="preserve">: Jelenetek Mária életéből, Moholy-Nagy: Q1 </w:t>
      </w:r>
      <w:proofErr w:type="spellStart"/>
      <w:r w:rsidRPr="00681C66">
        <w:rPr>
          <w:rFonts w:cstheme="minorHAnsi"/>
          <w:sz w:val="24"/>
          <w:szCs w:val="24"/>
        </w:rPr>
        <w:t>Suprematistic</w:t>
      </w:r>
      <w:proofErr w:type="spellEnd"/>
      <w:r w:rsidRPr="00681C66">
        <w:rPr>
          <w:rFonts w:cstheme="minorHAnsi"/>
          <w:sz w:val="24"/>
          <w:szCs w:val="24"/>
        </w:rPr>
        <w:t xml:space="preserve">, Modigliani: Jeanne </w:t>
      </w:r>
      <w:proofErr w:type="spellStart"/>
      <w:r w:rsidRPr="00681C66">
        <w:rPr>
          <w:rFonts w:cstheme="minorHAnsi"/>
          <w:sz w:val="24"/>
          <w:szCs w:val="24"/>
        </w:rPr>
        <w:t>Hébuterne</w:t>
      </w:r>
      <w:proofErr w:type="spellEnd"/>
      <w:r w:rsidRPr="00681C66">
        <w:rPr>
          <w:rFonts w:cstheme="minorHAnsi"/>
          <w:sz w:val="24"/>
          <w:szCs w:val="24"/>
        </w:rPr>
        <w:t xml:space="preserve"> sárga pulóverben, Monet: A felkelő nap </w:t>
      </w:r>
      <w:proofErr w:type="gramStart"/>
      <w:r w:rsidRPr="00681C66">
        <w:rPr>
          <w:rFonts w:cstheme="minorHAnsi"/>
          <w:sz w:val="24"/>
          <w:szCs w:val="24"/>
        </w:rPr>
        <w:t>impressziója</w:t>
      </w:r>
      <w:proofErr w:type="gramEnd"/>
      <w:r w:rsidRPr="00681C66">
        <w:rPr>
          <w:rFonts w:cstheme="minorHAnsi"/>
          <w:sz w:val="24"/>
          <w:szCs w:val="24"/>
        </w:rPr>
        <w:t xml:space="preserve">, Moore: Fekvő figura, Munkácsy Mihály: </w:t>
      </w:r>
      <w:proofErr w:type="spellStart"/>
      <w:r w:rsidRPr="00681C66">
        <w:rPr>
          <w:rFonts w:cstheme="minorHAnsi"/>
          <w:sz w:val="24"/>
          <w:szCs w:val="24"/>
        </w:rPr>
        <w:t>Tépéscsinálok</w:t>
      </w:r>
      <w:proofErr w:type="spellEnd"/>
      <w:r w:rsidRPr="00681C66">
        <w:rPr>
          <w:rFonts w:cstheme="minorHAnsi"/>
          <w:sz w:val="24"/>
          <w:szCs w:val="24"/>
        </w:rPr>
        <w:t xml:space="preserve">, </w:t>
      </w:r>
      <w:proofErr w:type="spellStart"/>
      <w:r w:rsidRPr="00681C66">
        <w:rPr>
          <w:rFonts w:cstheme="minorHAnsi"/>
          <w:sz w:val="24"/>
          <w:szCs w:val="24"/>
        </w:rPr>
        <w:t>Ecce</w:t>
      </w:r>
      <w:proofErr w:type="spellEnd"/>
      <w:r w:rsidRPr="00681C66">
        <w:rPr>
          <w:rFonts w:cstheme="minorHAnsi"/>
          <w:sz w:val="24"/>
          <w:szCs w:val="24"/>
        </w:rPr>
        <w:t xml:space="preserve"> homo, Orosz István grafikái, Paál László tájképei, Picasso: Guernica, Avignoni kisasszonyok, Raffaello: Az athéni iskola, Rembrandt: Éjjeli őrjárat, </w:t>
      </w:r>
      <w:proofErr w:type="spellStart"/>
      <w:r w:rsidRPr="00681C66">
        <w:rPr>
          <w:rFonts w:cstheme="minorHAnsi"/>
          <w:sz w:val="24"/>
          <w:szCs w:val="24"/>
        </w:rPr>
        <w:t>Shiota</w:t>
      </w:r>
      <w:proofErr w:type="spellEnd"/>
      <w:r w:rsidRPr="00681C66">
        <w:rPr>
          <w:rFonts w:cstheme="minorHAnsi"/>
          <w:sz w:val="24"/>
          <w:szCs w:val="24"/>
        </w:rPr>
        <w:t xml:space="preserve">: Emlékeső, </w:t>
      </w:r>
      <w:proofErr w:type="spellStart"/>
      <w:r w:rsidRPr="00681C66">
        <w:rPr>
          <w:rFonts w:cstheme="minorHAnsi"/>
          <w:sz w:val="24"/>
          <w:szCs w:val="24"/>
        </w:rPr>
        <w:t>Vermeer</w:t>
      </w:r>
      <w:proofErr w:type="spellEnd"/>
      <w:r w:rsidRPr="00681C66">
        <w:rPr>
          <w:rFonts w:cstheme="minorHAnsi"/>
          <w:sz w:val="24"/>
          <w:szCs w:val="24"/>
        </w:rPr>
        <w:t>: Geográfus</w:t>
      </w:r>
    </w:p>
    <w:p w:rsidR="003B3E9A" w:rsidRPr="00681C66" w:rsidRDefault="003B3E9A" w:rsidP="003B3E9A">
      <w:pPr>
        <w:spacing w:after="0"/>
        <w:rPr>
          <w:rFonts w:cstheme="minorHAnsi"/>
          <w:sz w:val="24"/>
          <w:szCs w:val="24"/>
        </w:rPr>
      </w:pPr>
    </w:p>
    <w:p w:rsidR="003B3E9A" w:rsidRPr="00681C66" w:rsidRDefault="003B3E9A" w:rsidP="003B3E9A">
      <w:pPr>
        <w:spacing w:after="0"/>
        <w:rPr>
          <w:rFonts w:cstheme="minorHAnsi"/>
          <w:sz w:val="24"/>
          <w:szCs w:val="24"/>
        </w:rPr>
      </w:pPr>
      <w:r w:rsidRPr="00681C66">
        <w:rPr>
          <w:rFonts w:cstheme="minorHAnsi"/>
          <w:b/>
          <w:sz w:val="24"/>
          <w:szCs w:val="24"/>
        </w:rPr>
        <w:t>Egyéb</w:t>
      </w:r>
      <w:r w:rsidRPr="00681C66">
        <w:rPr>
          <w:rFonts w:cstheme="minorHAnsi"/>
          <w:sz w:val="24"/>
          <w:szCs w:val="24"/>
        </w:rPr>
        <w:t xml:space="preserve">: </w:t>
      </w:r>
      <w:proofErr w:type="spellStart"/>
      <w:r w:rsidRPr="00681C66">
        <w:rPr>
          <w:rFonts w:cstheme="minorHAnsi"/>
          <w:sz w:val="24"/>
          <w:szCs w:val="24"/>
        </w:rPr>
        <w:t>Cristo</w:t>
      </w:r>
      <w:proofErr w:type="spellEnd"/>
      <w:r w:rsidRPr="00681C66">
        <w:rPr>
          <w:rFonts w:cstheme="minorHAnsi"/>
          <w:sz w:val="24"/>
          <w:szCs w:val="24"/>
        </w:rPr>
        <w:t>, Dali, Vasarely</w:t>
      </w:r>
    </w:p>
    <w:p w:rsidR="003B3E9A" w:rsidRPr="00681C66" w:rsidRDefault="003B3E9A" w:rsidP="003B3E9A">
      <w:pPr>
        <w:spacing w:before="120"/>
        <w:rPr>
          <w:rFonts w:cstheme="minorHAnsi"/>
          <w:bCs/>
          <w:sz w:val="24"/>
          <w:szCs w:val="24"/>
        </w:rPr>
      </w:pPr>
    </w:p>
    <w:p w:rsidR="003B3E9A" w:rsidRPr="00681C66" w:rsidRDefault="003B3E9A" w:rsidP="003B3E9A">
      <w:pPr>
        <w:spacing w:after="0"/>
        <w:rPr>
          <w:rFonts w:cstheme="minorHAnsi"/>
          <w:bCs/>
          <w:sz w:val="24"/>
          <w:szCs w:val="24"/>
        </w:rPr>
        <w:sectPr w:rsidR="003B3E9A" w:rsidRPr="00681C66" w:rsidSect="003B3E9A">
          <w:pgSz w:w="11906" w:h="16838"/>
          <w:pgMar w:top="1417" w:right="1416" w:bottom="1417" w:left="1417" w:header="708" w:footer="708" w:gutter="0"/>
          <w:cols w:space="708"/>
        </w:sectPr>
      </w:pPr>
    </w:p>
    <w:p w:rsidR="003B3E9A" w:rsidRPr="00681C66" w:rsidRDefault="003B3E9A" w:rsidP="003B3E9A">
      <w:pPr>
        <w:spacing w:after="0"/>
        <w:ind w:right="-4891"/>
        <w:rPr>
          <w:rFonts w:cstheme="minorHAnsi"/>
          <w:sz w:val="24"/>
          <w:szCs w:val="24"/>
        </w:rPr>
      </w:pPr>
    </w:p>
    <w:p w:rsidR="002715FE" w:rsidRPr="00681C66" w:rsidRDefault="002715FE">
      <w:pPr>
        <w:rPr>
          <w:rFonts w:cstheme="minorHAnsi"/>
        </w:rPr>
      </w:pPr>
    </w:p>
    <w:sectPr w:rsidR="002715FE" w:rsidRPr="00681C66" w:rsidSect="00C33425">
      <w:type w:val="continuous"/>
      <w:pgSz w:w="11906" w:h="16838"/>
      <w:pgMar w:top="1417" w:right="1417" w:bottom="1417" w:left="1417" w:header="708" w:footer="708" w:gutter="0"/>
      <w:pgNumType w:start="1"/>
      <w:cols w:num="2" w:space="2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50CD1"/>
    <w:multiLevelType w:val="multilevel"/>
    <w:tmpl w:val="4D5EA42C"/>
    <w:lvl w:ilvl="0">
      <w:start w:val="4"/>
      <w:numFmt w:val="bullet"/>
      <w:pStyle w:val="listaszer"/>
      <w:lvlText w:val="-"/>
      <w:lvlJc w:val="left"/>
      <w:pPr>
        <w:ind w:left="720" w:hanging="360"/>
      </w:pPr>
      <w:rPr>
        <w:rFonts w:ascii="Symbol" w:eastAsiaTheme="minorHAnsi" w:hAnsi="Symbol" w:hint="default"/>
        <w:i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0433EDE"/>
    <w:multiLevelType w:val="multilevel"/>
    <w:tmpl w:val="3902793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9A"/>
    <w:rsid w:val="001302CE"/>
    <w:rsid w:val="001A3BFC"/>
    <w:rsid w:val="002715FE"/>
    <w:rsid w:val="002F3637"/>
    <w:rsid w:val="003B3E9A"/>
    <w:rsid w:val="0068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20E91-89CF-4A1F-B6AA-0DB0C11F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02CE"/>
  </w:style>
  <w:style w:type="paragraph" w:styleId="Cmsor1">
    <w:name w:val="heading 1"/>
    <w:basedOn w:val="Norml"/>
    <w:next w:val="Norml"/>
    <w:link w:val="Cmsor1Char"/>
    <w:uiPriority w:val="9"/>
    <w:qFormat/>
    <w:rsid w:val="001302C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302C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302C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302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302C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302C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302C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302C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302C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1302CE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customStyle="1" w:styleId="listaszer">
    <w:name w:val="listaszerű"/>
    <w:basedOn w:val="Norml"/>
    <w:link w:val="listaszerChar"/>
    <w:rsid w:val="003B3E9A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after="120"/>
      <w:ind w:left="357" w:hanging="357"/>
      <w:contextualSpacing/>
      <w:jc w:val="both"/>
    </w:pPr>
    <w:rPr>
      <w:color w:val="000000"/>
    </w:rPr>
  </w:style>
  <w:style w:type="character" w:customStyle="1" w:styleId="listaszerChar">
    <w:name w:val="listaszerű Char"/>
    <w:basedOn w:val="Bekezdsalapbettpusa"/>
    <w:link w:val="listaszer"/>
    <w:rsid w:val="003B3E9A"/>
    <w:rPr>
      <w:rFonts w:ascii="Calibri" w:eastAsia="Calibri" w:hAnsi="Calibri" w:cs="Calibri"/>
      <w:color w:val="000000"/>
      <w:lang w:eastAsia="hu-HU"/>
    </w:rPr>
  </w:style>
  <w:style w:type="table" w:styleId="Rcsostblzat">
    <w:name w:val="Table Grid"/>
    <w:basedOn w:val="Normltblzat"/>
    <w:uiPriority w:val="59"/>
    <w:unhideWhenUsed/>
    <w:rsid w:val="003B3E9A"/>
    <w:pPr>
      <w:spacing w:after="0" w:line="240" w:lineRule="auto"/>
    </w:pPr>
    <w:rPr>
      <w:rFonts w:ascii="Calibri" w:eastAsia="Calibri" w:hAnsi="Calibri" w:cs="Calibri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3B3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1302CE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302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302C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302CE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302CE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302CE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302CE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302CE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1302CE"/>
    <w:pPr>
      <w:spacing w:line="240" w:lineRule="auto"/>
    </w:pPr>
    <w:rPr>
      <w:b/>
      <w:bCs/>
      <w:smallCaps/>
      <w:color w:val="44546A" w:themeColor="text2"/>
    </w:rPr>
  </w:style>
  <w:style w:type="paragraph" w:styleId="Cm">
    <w:name w:val="Title"/>
    <w:basedOn w:val="Norml"/>
    <w:next w:val="Norml"/>
    <w:link w:val="CmChar"/>
    <w:uiPriority w:val="10"/>
    <w:qFormat/>
    <w:rsid w:val="001302C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sid w:val="001302CE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lcm">
    <w:name w:val="Subtitle"/>
    <w:basedOn w:val="Norml"/>
    <w:next w:val="Norml"/>
    <w:link w:val="AlcmChar"/>
    <w:uiPriority w:val="11"/>
    <w:qFormat/>
    <w:rsid w:val="001302C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302CE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Kiemels2">
    <w:name w:val="Strong"/>
    <w:basedOn w:val="Bekezdsalapbettpusa"/>
    <w:uiPriority w:val="22"/>
    <w:qFormat/>
    <w:rsid w:val="001302CE"/>
    <w:rPr>
      <w:b/>
      <w:bCs/>
    </w:rPr>
  </w:style>
  <w:style w:type="character" w:styleId="Kiemels">
    <w:name w:val="Emphasis"/>
    <w:basedOn w:val="Bekezdsalapbettpusa"/>
    <w:uiPriority w:val="20"/>
    <w:qFormat/>
    <w:rsid w:val="001302CE"/>
    <w:rPr>
      <w:i/>
      <w:iCs/>
    </w:rPr>
  </w:style>
  <w:style w:type="paragraph" w:styleId="Nincstrkz">
    <w:name w:val="No Spacing"/>
    <w:uiPriority w:val="1"/>
    <w:qFormat/>
    <w:rsid w:val="001302CE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1302CE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29"/>
    <w:rsid w:val="001302CE"/>
    <w:rPr>
      <w:color w:val="44546A" w:themeColor="text2"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302C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302CE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Finomkiemels">
    <w:name w:val="Subtle Emphasis"/>
    <w:basedOn w:val="Bekezdsalapbettpusa"/>
    <w:uiPriority w:val="19"/>
    <w:qFormat/>
    <w:rsid w:val="001302CE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1302CE"/>
    <w:rPr>
      <w:b/>
      <w:bCs/>
      <w:i/>
      <w:iCs/>
    </w:rPr>
  </w:style>
  <w:style w:type="character" w:styleId="Finomhivatkozs">
    <w:name w:val="Subtle Reference"/>
    <w:basedOn w:val="Bekezdsalapbettpusa"/>
    <w:uiPriority w:val="31"/>
    <w:qFormat/>
    <w:rsid w:val="001302C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Ershivatkozs">
    <w:name w:val="Intense Reference"/>
    <w:basedOn w:val="Bekezdsalapbettpusa"/>
    <w:uiPriority w:val="32"/>
    <w:qFormat/>
    <w:rsid w:val="001302CE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1302CE"/>
    <w:rPr>
      <w:b/>
      <w:bCs/>
      <w:smallCaps/>
      <w:spacing w:val="10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1302C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874</Words>
  <Characters>6034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Boros Gábor János</dc:creator>
  <cp:keywords/>
  <dc:description/>
  <cp:lastModifiedBy>Horváth Gabriella</cp:lastModifiedBy>
  <cp:revision>2</cp:revision>
  <dcterms:created xsi:type="dcterms:W3CDTF">2021-09-13T08:23:00Z</dcterms:created>
  <dcterms:modified xsi:type="dcterms:W3CDTF">2021-09-13T08:23:00Z</dcterms:modified>
</cp:coreProperties>
</file>