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FB" w:rsidRDefault="007362FB" w:rsidP="00293AE2">
      <w:pPr>
        <w:rPr>
          <w:rFonts w:ascii="Times New Roman" w:hAnsi="Times New Roman"/>
        </w:rPr>
      </w:pPr>
      <w:bookmarkStart w:id="0" w:name="_GoBack"/>
      <w:bookmarkEnd w:id="0"/>
    </w:p>
    <w:p w:rsidR="007362FB" w:rsidRDefault="007362FB" w:rsidP="007362FB">
      <w:pPr>
        <w:jc w:val="center"/>
        <w:rPr>
          <w:rFonts w:ascii="Times New Roman" w:hAnsi="Times New Roman"/>
        </w:rPr>
      </w:pPr>
    </w:p>
    <w:p w:rsidR="007362FB" w:rsidRDefault="00682F9A" w:rsidP="00E008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Ének-z</w:t>
      </w:r>
      <w:r w:rsidR="009A0D00">
        <w:rPr>
          <w:rFonts w:ascii="Times New Roman" w:hAnsi="Times New Roman"/>
          <w:b/>
          <w:sz w:val="28"/>
          <w:szCs w:val="28"/>
        </w:rPr>
        <w:t>ene</w:t>
      </w:r>
      <w:r w:rsidR="00BA1214">
        <w:rPr>
          <w:rFonts w:ascii="Times New Roman" w:hAnsi="Times New Roman"/>
          <w:b/>
          <w:sz w:val="28"/>
          <w:szCs w:val="28"/>
        </w:rPr>
        <w:t xml:space="preserve"> 6</w:t>
      </w:r>
      <w:r w:rsidR="007362FB" w:rsidRPr="007362FB">
        <w:rPr>
          <w:rFonts w:ascii="Times New Roman" w:hAnsi="Times New Roman"/>
          <w:b/>
          <w:sz w:val="28"/>
          <w:szCs w:val="28"/>
        </w:rPr>
        <w:t>.</w:t>
      </w:r>
      <w:r w:rsidR="007362FB">
        <w:rPr>
          <w:rFonts w:ascii="Times New Roman" w:hAnsi="Times New Roman"/>
          <w:b/>
          <w:sz w:val="28"/>
          <w:szCs w:val="28"/>
        </w:rPr>
        <w:t xml:space="preserve"> </w:t>
      </w:r>
      <w:r w:rsidR="007362FB" w:rsidRPr="007362FB">
        <w:rPr>
          <w:rFonts w:ascii="Times New Roman" w:hAnsi="Times New Roman"/>
          <w:b/>
          <w:sz w:val="28"/>
          <w:szCs w:val="28"/>
        </w:rPr>
        <w:t>évfolyam</w:t>
      </w:r>
    </w:p>
    <w:p w:rsidR="00E679AE" w:rsidRPr="00203872" w:rsidRDefault="00E679AE" w:rsidP="00E679AE">
      <w:pPr>
        <w:jc w:val="center"/>
        <w:rPr>
          <w:rFonts w:ascii="Times New Roman" w:hAnsi="Times New Roman"/>
          <w:b/>
          <w:sz w:val="28"/>
          <w:szCs w:val="28"/>
        </w:rPr>
      </w:pPr>
      <w:r w:rsidRPr="00F933EE"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E679AE" w:rsidRDefault="00E679AE" w:rsidP="00E008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62FB" w:rsidRPr="007362FB" w:rsidRDefault="007362FB" w:rsidP="007362F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362FB" w:rsidTr="00297812">
        <w:tc>
          <w:tcPr>
            <w:tcW w:w="9322" w:type="dxa"/>
          </w:tcPr>
          <w:p w:rsidR="007362FB" w:rsidRDefault="007362FB" w:rsidP="007362F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Témakör</w:t>
            </w:r>
          </w:p>
        </w:tc>
      </w:tr>
      <w:tr w:rsidR="007362FB" w:rsidTr="00297812">
        <w:tc>
          <w:tcPr>
            <w:tcW w:w="9322" w:type="dxa"/>
          </w:tcPr>
          <w:p w:rsidR="007362FB" w:rsidRPr="00293AE2" w:rsidRDefault="00293AE2" w:rsidP="00682F9A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191095" w:rsidRPr="00191095">
              <w:rPr>
                <w:rFonts w:ascii="Times New Roman" w:hAnsi="Times New Roman"/>
                <w:b/>
                <w:bCs/>
                <w:sz w:val="28"/>
                <w:szCs w:val="28"/>
              </w:rPr>
              <w:t>Zenei reprodukció – Éneklés</w:t>
            </w:r>
          </w:p>
          <w:p w:rsidR="009C3F53" w:rsidRPr="00673015" w:rsidRDefault="009C3F53" w:rsidP="00682F9A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rPr>
                <w:szCs w:val="24"/>
              </w:rPr>
            </w:pPr>
            <w:r w:rsidRPr="00673015">
              <w:rPr>
                <w:szCs w:val="24"/>
              </w:rPr>
              <w:t>Magyar népzene: válogatás régi rétegű és új st</w:t>
            </w:r>
            <w:r w:rsidR="00A42698">
              <w:rPr>
                <w:szCs w:val="24"/>
              </w:rPr>
              <w:t>ílusú népdalokból.</w:t>
            </w:r>
            <w:r w:rsidRPr="0067301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Jeles napok és ünnepi szokások dallamai. Dél- Dunántúli népdalok éneklése.</w:t>
            </w:r>
            <w:r w:rsidRPr="00673015">
              <w:rPr>
                <w:szCs w:val="24"/>
              </w:rPr>
              <w:t xml:space="preserve"> Magyar történeti énekek: históriás énekek, kuruc kori dalok, az 1848–49-es szabadságharc dalai.</w:t>
            </w:r>
          </w:p>
          <w:p w:rsidR="009C3F53" w:rsidRPr="00673015" w:rsidRDefault="009C3F53" w:rsidP="00682F9A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rPr>
                <w:szCs w:val="24"/>
              </w:rPr>
            </w:pPr>
            <w:r w:rsidRPr="00673015">
              <w:rPr>
                <w:szCs w:val="24"/>
              </w:rPr>
              <w:t>Más népek dalai, a műzene tonális és funkciós zenei nyelvének megismerését segítve.</w:t>
            </w:r>
          </w:p>
          <w:p w:rsidR="009C3F53" w:rsidRPr="00673015" w:rsidRDefault="009C3F53" w:rsidP="00682F9A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rPr>
                <w:szCs w:val="24"/>
              </w:rPr>
            </w:pPr>
            <w:r w:rsidRPr="00673015">
              <w:rPr>
                <w:szCs w:val="24"/>
              </w:rPr>
              <w:t>Többszólamúság: kánonok.</w:t>
            </w:r>
          </w:p>
          <w:p w:rsidR="00191095" w:rsidRDefault="009C3F53" w:rsidP="00682F9A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rPr>
                <w:szCs w:val="24"/>
              </w:rPr>
            </w:pPr>
            <w:r w:rsidRPr="00673015">
              <w:rPr>
                <w:szCs w:val="24"/>
              </w:rPr>
              <w:t>A dalanyag tiszta, kifejező, éneklése, kiscsoportos és egyéni előadásmódban, törekvés a stílusos éneklésre.</w:t>
            </w:r>
          </w:p>
          <w:p w:rsidR="00682F9A" w:rsidRPr="00682F9A" w:rsidRDefault="00682F9A" w:rsidP="00682F9A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</w:pPr>
          </w:p>
          <w:p w:rsidR="007362FB" w:rsidRPr="00162825" w:rsidRDefault="00EF4ED6" w:rsidP="00E008D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7362FB" w:rsidRDefault="009C3F53" w:rsidP="009A0D0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673015">
              <w:rPr>
                <w:rFonts w:ascii="Times New Roman" w:hAnsi="Times New Roman"/>
                <w:sz w:val="24"/>
                <w:szCs w:val="24"/>
              </w:rPr>
              <w:t>Régi és új stílusú népdal, históriás ének, kuruc kori dal, kórusmű.</w:t>
            </w:r>
          </w:p>
          <w:p w:rsidR="00682F9A" w:rsidRDefault="00682F9A" w:rsidP="009A0D00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2FB" w:rsidTr="00297812">
        <w:tc>
          <w:tcPr>
            <w:tcW w:w="9322" w:type="dxa"/>
          </w:tcPr>
          <w:p w:rsidR="00E008D5" w:rsidRPr="001A411F" w:rsidRDefault="00293AE2" w:rsidP="00682F9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 xml:space="preserve">Zenei reprodukció – Generatív (önállóan és/vagy csoportosan alkotó), kreatív zenei tevékenység </w:t>
            </w:r>
          </w:p>
          <w:p w:rsidR="001A411F" w:rsidRPr="00673015" w:rsidRDefault="001A411F" w:rsidP="00682F9A">
            <w:pPr>
              <w:pStyle w:val="CM38"/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142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120" w:after="0"/>
              <w:ind w:firstLine="1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Ritm</w:t>
            </w:r>
            <w:r w:rsidRPr="00673015">
              <w:rPr>
                <w:rFonts w:ascii="Times New Roman" w:hAnsi="Times New Roman"/>
                <w:szCs w:val="24"/>
              </w:rPr>
              <w:t>us, metrum:</w:t>
            </w:r>
          </w:p>
          <w:p w:rsidR="001A411F" w:rsidRPr="00673015" w:rsidRDefault="001A411F" w:rsidP="00682F9A">
            <w:pPr>
              <w:pStyle w:val="Szvegtrzs31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2"/>
              </w:tabs>
              <w:ind w:firstLine="12"/>
              <w:rPr>
                <w:strike w:val="0"/>
                <w:color w:val="000000"/>
                <w:szCs w:val="24"/>
              </w:rPr>
            </w:pPr>
            <w:r w:rsidRPr="00673015">
              <w:rPr>
                <w:strike w:val="0"/>
                <w:color w:val="000000"/>
                <w:szCs w:val="24"/>
              </w:rPr>
              <w:t xml:space="preserve">Kreatív gyakorlatok változatos ritmusképletekkel, verssorok ritmizálása, </w:t>
            </w:r>
            <w:proofErr w:type="spellStart"/>
            <w:r w:rsidRPr="00673015">
              <w:rPr>
                <w:strike w:val="0"/>
                <w:color w:val="000000"/>
                <w:szCs w:val="24"/>
              </w:rPr>
              <w:t>osztinátó</w:t>
            </w:r>
            <w:proofErr w:type="spellEnd"/>
            <w:r w:rsidRPr="00673015">
              <w:rPr>
                <w:strike w:val="0"/>
                <w:color w:val="000000"/>
                <w:szCs w:val="24"/>
              </w:rPr>
              <w:t>.</w:t>
            </w:r>
          </w:p>
          <w:p w:rsidR="001A411F" w:rsidRPr="00673015" w:rsidRDefault="001A411F" w:rsidP="00682F9A">
            <w:pPr>
              <w:pStyle w:val="Szvegtrzs31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2"/>
              </w:tabs>
              <w:ind w:firstLine="12"/>
              <w:rPr>
                <w:strike w:val="0"/>
                <w:color w:val="000000"/>
                <w:szCs w:val="24"/>
              </w:rPr>
            </w:pPr>
            <w:r w:rsidRPr="00673015">
              <w:rPr>
                <w:strike w:val="0"/>
                <w:color w:val="000000"/>
                <w:szCs w:val="24"/>
              </w:rPr>
              <w:t>6/8, 3/4 helyes hangsúlyozása, páros-páratlan metrumok váltakozásának megéreztetése mozgásos gyakorlatokkal.</w:t>
            </w:r>
          </w:p>
          <w:p w:rsidR="001A411F" w:rsidRPr="00673015" w:rsidRDefault="001A411F" w:rsidP="00682F9A">
            <w:pPr>
              <w:pStyle w:val="Szvegtrzs31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2"/>
              </w:tabs>
              <w:ind w:firstLine="12"/>
              <w:rPr>
                <w:strike w:val="0"/>
                <w:color w:val="000000"/>
                <w:szCs w:val="24"/>
              </w:rPr>
            </w:pPr>
            <w:r w:rsidRPr="00673015">
              <w:rPr>
                <w:strike w:val="0"/>
                <w:color w:val="000000"/>
                <w:szCs w:val="24"/>
              </w:rPr>
              <w:t>Egyszerű, stilizált tánclépésekből lépéssor kombinálása régi korok zenéjéhez.</w:t>
            </w:r>
          </w:p>
          <w:p w:rsidR="001A411F" w:rsidRPr="00673015" w:rsidRDefault="001A411F" w:rsidP="00682F9A">
            <w:pPr>
              <w:pStyle w:val="Szvegtrzs31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2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ind w:firstLine="12"/>
              <w:rPr>
                <w:strike w:val="0"/>
                <w:color w:val="000000"/>
                <w:szCs w:val="24"/>
              </w:rPr>
            </w:pPr>
            <w:r w:rsidRPr="00673015">
              <w:rPr>
                <w:strike w:val="0"/>
                <w:color w:val="000000"/>
                <w:szCs w:val="24"/>
              </w:rPr>
              <w:t>Dallami improvizáció:</w:t>
            </w:r>
          </w:p>
          <w:p w:rsidR="001A411F" w:rsidRPr="00673015" w:rsidRDefault="001A411F" w:rsidP="00682F9A">
            <w:pPr>
              <w:pStyle w:val="Szvegtrzs31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2"/>
              </w:tabs>
              <w:ind w:firstLine="12"/>
              <w:rPr>
                <w:strike w:val="0"/>
                <w:color w:val="000000"/>
                <w:szCs w:val="24"/>
              </w:rPr>
            </w:pPr>
            <w:r w:rsidRPr="00673015">
              <w:rPr>
                <w:strike w:val="0"/>
                <w:color w:val="000000"/>
                <w:szCs w:val="24"/>
              </w:rPr>
              <w:t xml:space="preserve">Adott ritmus motívumra dallamvariációk </w:t>
            </w:r>
            <w:proofErr w:type="spellStart"/>
            <w:r w:rsidRPr="00673015">
              <w:rPr>
                <w:strike w:val="0"/>
                <w:color w:val="000000"/>
                <w:szCs w:val="24"/>
              </w:rPr>
              <w:t>pentachordokkal</w:t>
            </w:r>
            <w:proofErr w:type="spellEnd"/>
            <w:r w:rsidRPr="00673015">
              <w:rPr>
                <w:strike w:val="0"/>
                <w:color w:val="000000"/>
                <w:szCs w:val="24"/>
              </w:rPr>
              <w:t>, dúdolással, szolmizálva.</w:t>
            </w:r>
          </w:p>
          <w:p w:rsidR="001A411F" w:rsidRPr="00673015" w:rsidRDefault="001A411F" w:rsidP="00682F9A">
            <w:pPr>
              <w:pStyle w:val="Szvegtrzs31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2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ind w:firstLine="12"/>
              <w:rPr>
                <w:strike w:val="0"/>
                <w:color w:val="000000"/>
                <w:szCs w:val="24"/>
              </w:rPr>
            </w:pPr>
            <w:r w:rsidRPr="00673015">
              <w:rPr>
                <w:strike w:val="0"/>
                <w:color w:val="000000"/>
                <w:szCs w:val="24"/>
              </w:rPr>
              <w:t>Zenei forma alkotása visszatérő elemekkel (rondó, variáció).</w:t>
            </w:r>
          </w:p>
          <w:p w:rsidR="001A411F" w:rsidRDefault="001A411F" w:rsidP="00682F9A">
            <w:pPr>
              <w:pStyle w:val="Szvegtrzs31"/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2"/>
              </w:tabs>
              <w:ind w:firstLine="12"/>
              <w:rPr>
                <w:strike w:val="0"/>
                <w:color w:val="000000"/>
                <w:szCs w:val="24"/>
              </w:rPr>
            </w:pPr>
            <w:r w:rsidRPr="00673015">
              <w:rPr>
                <w:strike w:val="0"/>
                <w:color w:val="000000"/>
                <w:szCs w:val="24"/>
              </w:rPr>
              <w:t>Változatos ritmusképletek használata.</w:t>
            </w:r>
          </w:p>
          <w:p w:rsidR="00A42698" w:rsidRPr="00673015" w:rsidRDefault="00A42698" w:rsidP="00682F9A">
            <w:pPr>
              <w:pStyle w:val="Szvegtrzs31"/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2"/>
              </w:tabs>
              <w:ind w:firstLine="12"/>
              <w:rPr>
                <w:strike w:val="0"/>
                <w:color w:val="000000"/>
                <w:szCs w:val="24"/>
              </w:rPr>
            </w:pPr>
            <w:r>
              <w:rPr>
                <w:strike w:val="0"/>
                <w:color w:val="000000"/>
                <w:szCs w:val="24"/>
              </w:rPr>
              <w:t>Dallami és harmóniai rögtönzés a tanult zenei elemek alkalmazásával.</w:t>
            </w:r>
          </w:p>
          <w:p w:rsidR="001A411F" w:rsidRDefault="00A42698" w:rsidP="001A411F">
            <w:pPr>
              <w:rPr>
                <w:strike/>
                <w:color w:val="000000"/>
                <w:szCs w:val="24"/>
              </w:rPr>
            </w:pPr>
            <w:r>
              <w:rPr>
                <w:strike/>
                <w:color w:val="000000"/>
                <w:szCs w:val="24"/>
              </w:rPr>
              <w:t xml:space="preserve"> </w:t>
            </w:r>
          </w:p>
          <w:p w:rsidR="001A411F" w:rsidRPr="00162825" w:rsidRDefault="00E008D5" w:rsidP="00682F9A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sz w:val="28"/>
                <w:szCs w:val="28"/>
              </w:rPr>
              <w:t>Kulcsfogalmak/ fogalmak</w:t>
            </w:r>
          </w:p>
          <w:p w:rsidR="00E008D5" w:rsidRDefault="001A411F" w:rsidP="00E008D5">
            <w:pPr>
              <w:rPr>
                <w:rFonts w:ascii="Times New Roman" w:hAnsi="Times New Roman"/>
                <w:sz w:val="24"/>
              </w:rPr>
            </w:pPr>
            <w:r w:rsidRPr="00673015">
              <w:rPr>
                <w:rFonts w:ascii="Times New Roman" w:hAnsi="Times New Roman"/>
                <w:sz w:val="24"/>
              </w:rPr>
              <w:t>Hatnyolcad, dúr, moll, tercmenet, zenei periódus, visszatérő forma, rondó, dallami variáció, szekvencia.</w:t>
            </w:r>
          </w:p>
          <w:p w:rsidR="00682F9A" w:rsidRDefault="00682F9A" w:rsidP="00E008D5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2FB" w:rsidTr="00297812">
        <w:tc>
          <w:tcPr>
            <w:tcW w:w="9322" w:type="dxa"/>
          </w:tcPr>
          <w:p w:rsidR="00E008D5" w:rsidRDefault="00293AE2" w:rsidP="00682F9A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>Zenei reprodukció – Felismerő kottaolvasás, zeneelméleti alapismeretek</w:t>
            </w:r>
          </w:p>
          <w:p w:rsidR="001A411F" w:rsidRPr="00682F9A" w:rsidRDefault="001A411F" w:rsidP="00682F9A">
            <w:pPr>
              <w:pStyle w:val="Norml4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682F9A">
              <w:rPr>
                <w:rFonts w:ascii="Times New Roman" w:hAnsi="Times New Roman"/>
                <w:sz w:val="24"/>
                <w:szCs w:val="24"/>
                <w:lang w:val="hu-HU"/>
              </w:rPr>
              <w:t>Zeneelméleti ismeretek bővítése az előkészítés – tudatosítás – gyakorlás/alkalmazás hármas egységében.</w:t>
            </w:r>
          </w:p>
          <w:p w:rsidR="001A411F" w:rsidRPr="00682F9A" w:rsidRDefault="001A411F" w:rsidP="00682F9A">
            <w:pPr>
              <w:pStyle w:val="CM38"/>
              <w:widowControl/>
              <w:spacing w:after="0"/>
              <w:rPr>
                <w:rFonts w:ascii="Times New Roman" w:hAnsi="Times New Roman"/>
                <w:szCs w:val="24"/>
                <w:u w:val="single"/>
              </w:rPr>
            </w:pPr>
            <w:r w:rsidRPr="00682F9A">
              <w:rPr>
                <w:rFonts w:ascii="Times New Roman" w:hAnsi="Times New Roman"/>
                <w:szCs w:val="24"/>
              </w:rPr>
              <w:t>Ritmikai elemek, metrum: új ütemfajták: 6/8, 3/8, felütés, csonka ütem, triola.</w:t>
            </w:r>
          </w:p>
          <w:p w:rsidR="001A411F" w:rsidRPr="00682F9A" w:rsidRDefault="001A411F" w:rsidP="00682F9A">
            <w:pPr>
              <w:pStyle w:val="CM38"/>
              <w:widowControl/>
              <w:spacing w:after="0"/>
              <w:rPr>
                <w:rFonts w:ascii="Times New Roman" w:hAnsi="Times New Roman"/>
                <w:szCs w:val="24"/>
              </w:rPr>
            </w:pPr>
            <w:r w:rsidRPr="00682F9A">
              <w:rPr>
                <w:rFonts w:ascii="Times New Roman" w:hAnsi="Times New Roman"/>
                <w:szCs w:val="24"/>
              </w:rPr>
              <w:t xml:space="preserve">Dallami és harmóniaelemek: fi, </w:t>
            </w:r>
            <w:proofErr w:type="spellStart"/>
            <w:r w:rsidRPr="00682F9A">
              <w:rPr>
                <w:rFonts w:ascii="Times New Roman" w:hAnsi="Times New Roman"/>
                <w:szCs w:val="24"/>
              </w:rPr>
              <w:t>szi</w:t>
            </w:r>
            <w:proofErr w:type="spellEnd"/>
            <w:r w:rsidRPr="00682F9A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Pr="00682F9A">
              <w:rPr>
                <w:rFonts w:ascii="Times New Roman" w:hAnsi="Times New Roman"/>
                <w:szCs w:val="24"/>
              </w:rPr>
              <w:t>ta</w:t>
            </w:r>
            <w:proofErr w:type="spellEnd"/>
            <w:r w:rsidRPr="00682F9A">
              <w:rPr>
                <w:rFonts w:ascii="Times New Roman" w:hAnsi="Times New Roman"/>
                <w:szCs w:val="24"/>
              </w:rPr>
              <w:t>, dúr és moll hangsorok.</w:t>
            </w:r>
          </w:p>
          <w:p w:rsidR="001A411F" w:rsidRPr="00682F9A" w:rsidRDefault="00682F9A" w:rsidP="00682F9A">
            <w:pPr>
              <w:pStyle w:val="Norml4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 módosító jelek (</w:t>
            </w:r>
            <w:r w:rsidR="001A411F" w:rsidRPr="00682F9A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kereszt, </w:t>
            </w:r>
            <w:proofErr w:type="spellStart"/>
            <w:r w:rsidR="001A411F" w:rsidRPr="00682F9A">
              <w:rPr>
                <w:rFonts w:ascii="Times New Roman" w:hAnsi="Times New Roman"/>
                <w:sz w:val="24"/>
                <w:szCs w:val="24"/>
                <w:lang w:val="hu-HU"/>
              </w:rPr>
              <w:t>bé</w:t>
            </w:r>
            <w:proofErr w:type="spellEnd"/>
            <w:r w:rsidR="001A411F" w:rsidRPr="00682F9A">
              <w:rPr>
                <w:rFonts w:ascii="Times New Roman" w:hAnsi="Times New Roman"/>
                <w:sz w:val="24"/>
                <w:szCs w:val="24"/>
                <w:lang w:val="hu-HU"/>
              </w:rPr>
              <w:t>, feloldójel) használata.</w:t>
            </w:r>
          </w:p>
          <w:p w:rsidR="001A411F" w:rsidRPr="00682F9A" w:rsidRDefault="001A411F" w:rsidP="00682F9A">
            <w:pPr>
              <w:pStyle w:val="CM38"/>
              <w:widowControl/>
              <w:spacing w:after="0"/>
              <w:rPr>
                <w:rFonts w:ascii="Times New Roman" w:hAnsi="Times New Roman"/>
                <w:szCs w:val="24"/>
              </w:rPr>
            </w:pPr>
            <w:r w:rsidRPr="00682F9A">
              <w:rPr>
                <w:rFonts w:ascii="Times New Roman" w:hAnsi="Times New Roman"/>
                <w:szCs w:val="24"/>
              </w:rPr>
              <w:t>Hangközök: kis és nagy szekund, kis és nagy terc.</w:t>
            </w:r>
          </w:p>
          <w:p w:rsidR="001A411F" w:rsidRPr="00682F9A" w:rsidRDefault="001A411F" w:rsidP="00682F9A">
            <w:pPr>
              <w:pStyle w:val="Norml4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682F9A">
              <w:rPr>
                <w:rFonts w:ascii="Times New Roman" w:hAnsi="Times New Roman"/>
                <w:sz w:val="24"/>
                <w:szCs w:val="24"/>
                <w:lang w:val="hu-HU"/>
              </w:rPr>
              <w:t>Abszolút hangnevek.</w:t>
            </w:r>
          </w:p>
          <w:p w:rsidR="001A411F" w:rsidRPr="00682F9A" w:rsidRDefault="001A411F" w:rsidP="00682F9A">
            <w:pPr>
              <w:pStyle w:val="CM38"/>
              <w:widowControl/>
              <w:spacing w:after="0"/>
              <w:rPr>
                <w:rFonts w:ascii="Times New Roman" w:hAnsi="Times New Roman"/>
                <w:szCs w:val="24"/>
              </w:rPr>
            </w:pPr>
            <w:r w:rsidRPr="00682F9A">
              <w:rPr>
                <w:rFonts w:ascii="Times New Roman" w:hAnsi="Times New Roman"/>
                <w:szCs w:val="24"/>
              </w:rPr>
              <w:t>Zenei előadásra vonatkozó jelzések: tempójelzések és dinamikai jelek.</w:t>
            </w:r>
          </w:p>
          <w:p w:rsidR="001A411F" w:rsidRPr="00682F9A" w:rsidRDefault="001A411F" w:rsidP="00682F9A">
            <w:pPr>
              <w:pStyle w:val="Norml4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682F9A">
              <w:rPr>
                <w:rFonts w:ascii="Times New Roman" w:hAnsi="Times New Roman"/>
                <w:sz w:val="24"/>
                <w:szCs w:val="24"/>
                <w:lang w:val="hu-HU"/>
              </w:rPr>
              <w:lastRenderedPageBreak/>
              <w:t>Ütemfajták, felütés, ritmikai elemek megkülönböztetése és egyszerűbb ritmusgyakorlatok során reprodukálása.</w:t>
            </w:r>
          </w:p>
          <w:p w:rsidR="00955CE8" w:rsidRPr="00682F9A" w:rsidRDefault="00955CE8" w:rsidP="00682F9A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E008D5" w:rsidRPr="00162825" w:rsidRDefault="00CD3321" w:rsidP="00E008D5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1002FF" w:rsidRDefault="001A411F" w:rsidP="0029781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673015">
              <w:rPr>
                <w:rFonts w:ascii="Times New Roman" w:hAnsi="Times New Roman"/>
                <w:sz w:val="24"/>
                <w:szCs w:val="24"/>
              </w:rPr>
              <w:t>6/8, 3/8, felütés, csonka ütem, triola, dúr és moll hangsor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abszolút hangnevek, </w:t>
            </w:r>
            <w:r w:rsidRPr="00673015">
              <w:rPr>
                <w:rFonts w:ascii="Times New Roman" w:hAnsi="Times New Roman"/>
                <w:sz w:val="24"/>
                <w:szCs w:val="24"/>
              </w:rPr>
              <w:t>vezetőhang, kis és nagy szekund, kis és nagy terc, basszuskulcs, allegro, andante, mezzoforte, pianissimo</w:t>
            </w:r>
            <w:r>
              <w:rPr>
                <w:rFonts w:ascii="Times New Roman" w:hAnsi="Times New Roman"/>
                <w:sz w:val="24"/>
                <w:szCs w:val="24"/>
              </w:rPr>
              <w:t>, piano, forte.</w:t>
            </w:r>
          </w:p>
          <w:p w:rsidR="00682F9A" w:rsidRPr="00297812" w:rsidRDefault="00682F9A" w:rsidP="0029781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FB" w:rsidTr="00297812">
        <w:tc>
          <w:tcPr>
            <w:tcW w:w="9322" w:type="dxa"/>
          </w:tcPr>
          <w:p w:rsidR="00CD3321" w:rsidRPr="009A0D00" w:rsidRDefault="00293AE2" w:rsidP="00CD332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55CE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Téma: 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>Zenei befogadás – Befogadói kompetenciák fejlesztése</w:t>
            </w:r>
          </w:p>
          <w:p w:rsidR="001A411F" w:rsidRPr="00673015" w:rsidRDefault="001A411F" w:rsidP="00682F9A">
            <w:pPr>
              <w:pStyle w:val="CM38"/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120" w:after="0"/>
              <w:ind w:hanging="19"/>
              <w:rPr>
                <w:rFonts w:ascii="Times New Roman" w:hAnsi="Times New Roman"/>
                <w:szCs w:val="24"/>
              </w:rPr>
            </w:pPr>
            <w:r w:rsidRPr="00673015">
              <w:rPr>
                <w:rFonts w:ascii="Times New Roman" w:hAnsi="Times New Roman"/>
                <w:szCs w:val="24"/>
              </w:rPr>
              <w:t>Korábbi tevékenységek folytatása, elmélyítése.</w:t>
            </w:r>
          </w:p>
          <w:p w:rsidR="001A411F" w:rsidRPr="00673015" w:rsidRDefault="001A411F" w:rsidP="00682F9A">
            <w:pPr>
              <w:pStyle w:val="Norml2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8"/>
              </w:tabs>
              <w:ind w:hanging="19"/>
              <w:rPr>
                <w:szCs w:val="24"/>
              </w:rPr>
            </w:pPr>
            <w:r w:rsidRPr="00673015">
              <w:rPr>
                <w:szCs w:val="24"/>
              </w:rPr>
              <w:t>Hangszínhallás és többszólamú hallás készség fejlesztése:</w:t>
            </w:r>
          </w:p>
          <w:p w:rsidR="001A411F" w:rsidRPr="00673015" w:rsidRDefault="001A411F" w:rsidP="00682F9A">
            <w:pPr>
              <w:pStyle w:val="Norml2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8"/>
              </w:tabs>
              <w:ind w:hanging="19"/>
              <w:rPr>
                <w:szCs w:val="24"/>
              </w:rPr>
            </w:pPr>
            <w:r w:rsidRPr="00673015">
              <w:rPr>
                <w:szCs w:val="24"/>
              </w:rPr>
              <w:t>énekes hang</w:t>
            </w:r>
            <w:r w:rsidR="00682F9A">
              <w:rPr>
                <w:szCs w:val="24"/>
              </w:rPr>
              <w:t xml:space="preserve">fajok ismerete (szoprán, </w:t>
            </w:r>
            <w:proofErr w:type="spellStart"/>
            <w:r w:rsidR="00682F9A">
              <w:rPr>
                <w:szCs w:val="24"/>
              </w:rPr>
              <w:t>mezzo</w:t>
            </w:r>
            <w:proofErr w:type="spellEnd"/>
            <w:r w:rsidR="00682F9A">
              <w:rPr>
                <w:szCs w:val="24"/>
              </w:rPr>
              <w:t xml:space="preserve">, </w:t>
            </w:r>
            <w:r w:rsidRPr="00673015">
              <w:rPr>
                <w:szCs w:val="24"/>
              </w:rPr>
              <w:t>alt, tenor, bariton, basszus),</w:t>
            </w:r>
          </w:p>
          <w:p w:rsidR="001A411F" w:rsidRPr="00673015" w:rsidRDefault="001A411F" w:rsidP="00682F9A">
            <w:pPr>
              <w:pStyle w:val="Norml2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8"/>
              </w:tabs>
              <w:ind w:hanging="19"/>
              <w:rPr>
                <w:szCs w:val="24"/>
              </w:rPr>
            </w:pPr>
            <w:r w:rsidRPr="00673015">
              <w:rPr>
                <w:szCs w:val="24"/>
              </w:rPr>
              <w:t>Formaérzék fejlesztése:</w:t>
            </w:r>
          </w:p>
          <w:p w:rsidR="001A411F" w:rsidRPr="00673015" w:rsidRDefault="001A411F" w:rsidP="00682F9A">
            <w:pPr>
              <w:pStyle w:val="Norml2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8"/>
              </w:tabs>
              <w:ind w:hanging="19"/>
              <w:rPr>
                <w:position w:val="-2"/>
                <w:szCs w:val="24"/>
              </w:rPr>
            </w:pPr>
            <w:r w:rsidRPr="00673015">
              <w:rPr>
                <w:szCs w:val="24"/>
              </w:rPr>
              <w:t xml:space="preserve">visszatéréses kéttagú forma, triós forma, </w:t>
            </w:r>
            <w:proofErr w:type="gramStart"/>
            <w:r w:rsidRPr="00673015">
              <w:rPr>
                <w:szCs w:val="24"/>
              </w:rPr>
              <w:t>rondó forma</w:t>
            </w:r>
            <w:proofErr w:type="gramEnd"/>
            <w:r w:rsidRPr="00673015">
              <w:rPr>
                <w:szCs w:val="24"/>
              </w:rPr>
              <w:t>, variációs forma.</w:t>
            </w:r>
          </w:p>
          <w:p w:rsidR="001A411F" w:rsidRPr="00673015" w:rsidRDefault="001A411F" w:rsidP="00682F9A">
            <w:pPr>
              <w:pStyle w:val="Norml4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8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ind w:hanging="19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673015">
              <w:rPr>
                <w:rFonts w:ascii="Times New Roman" w:hAnsi="Times New Roman"/>
                <w:sz w:val="24"/>
                <w:szCs w:val="24"/>
                <w:lang w:val="hu-HU"/>
              </w:rPr>
              <w:t>A zeneirodalmi példák befogadását segítő kiegészítő ismeretek: a zenei befogadást segítő legszükségesebb elméleti ismeretek, lexikális adatok (népzenéhez kapcsolódva, pl. népszokások, néphagyomány, a szöveg jelentése; a komolyzene befogadásához kapcsolódva, pl. zenetörténeti ismeretek, zeneszerzői életrajz megfelelő részei, a megismert zeneművek műfaja és formája).</w:t>
            </w:r>
          </w:p>
          <w:p w:rsidR="001A411F" w:rsidRPr="00673015" w:rsidRDefault="001A411F" w:rsidP="00682F9A">
            <w:pPr>
              <w:pStyle w:val="Norml2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8"/>
              </w:tabs>
              <w:ind w:hanging="19"/>
              <w:rPr>
                <w:szCs w:val="24"/>
              </w:rPr>
            </w:pPr>
            <w:r w:rsidRPr="00673015">
              <w:rPr>
                <w:szCs w:val="24"/>
              </w:rPr>
              <w:t>A hangszerek megkülönböztetése és azonosítása a következő szempontok szerint: dallamhangszer, ritmushangszer, műzenei és népi hangszer.</w:t>
            </w:r>
          </w:p>
          <w:p w:rsidR="001A411F" w:rsidRPr="00673015" w:rsidRDefault="001A411F" w:rsidP="00682F9A">
            <w:pPr>
              <w:pStyle w:val="Norml4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708"/>
              </w:tabs>
              <w:ind w:hanging="19"/>
              <w:rPr>
                <w:rFonts w:ascii="Times New Roman" w:hAnsi="Times New Roman"/>
                <w:position w:val="-2"/>
                <w:sz w:val="24"/>
                <w:szCs w:val="24"/>
                <w:lang w:val="hu-HU"/>
              </w:rPr>
            </w:pPr>
            <w:r w:rsidRPr="00673015">
              <w:rPr>
                <w:rFonts w:ascii="Times New Roman" w:hAnsi="Times New Roman"/>
                <w:position w:val="-2"/>
                <w:sz w:val="24"/>
                <w:szCs w:val="24"/>
                <w:lang w:val="hu-HU"/>
              </w:rPr>
              <w:t>Szemléltetéssel a különböző zenei formák felismerése.</w:t>
            </w:r>
          </w:p>
          <w:p w:rsidR="00682F9A" w:rsidRDefault="001A411F" w:rsidP="00682F9A">
            <w:pPr>
              <w:ind w:hanging="19"/>
              <w:rPr>
                <w:rFonts w:ascii="Times New Roman" w:hAnsi="Times New Roman"/>
                <w:position w:val="-2"/>
                <w:sz w:val="24"/>
                <w:szCs w:val="24"/>
              </w:rPr>
            </w:pPr>
            <w:r w:rsidRPr="00673015">
              <w:rPr>
                <w:rFonts w:ascii="Times New Roman" w:hAnsi="Times New Roman"/>
                <w:position w:val="-2"/>
                <w:sz w:val="24"/>
                <w:szCs w:val="24"/>
              </w:rPr>
              <w:t>Tájékozottság a szemelvények történeti korával, a zeneszerző életével, a művek műfajával és formájával kapcsolatban</w:t>
            </w:r>
          </w:p>
          <w:p w:rsidR="00CD3321" w:rsidRPr="00955CE8" w:rsidRDefault="001A411F" w:rsidP="00682F9A">
            <w:pPr>
              <w:ind w:hanging="1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3015">
              <w:rPr>
                <w:rFonts w:ascii="Times New Roman" w:hAnsi="Times New Roman"/>
                <w:position w:val="-2"/>
                <w:sz w:val="24"/>
                <w:szCs w:val="24"/>
              </w:rPr>
              <w:t>.</w:t>
            </w:r>
          </w:p>
          <w:p w:rsidR="00CD3321" w:rsidRPr="00162825" w:rsidRDefault="00CD3321" w:rsidP="00955CE8">
            <w:pPr>
              <w:spacing w:after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CD3321" w:rsidRDefault="001A411F" w:rsidP="00955CE8">
            <w:pPr>
              <w:spacing w:after="120"/>
              <w:rPr>
                <w:rFonts w:ascii="Times New Roman" w:hAnsi="Times New Roman"/>
                <w:sz w:val="24"/>
              </w:rPr>
            </w:pPr>
            <w:r w:rsidRPr="00673015">
              <w:rPr>
                <w:rFonts w:ascii="Times New Roman" w:hAnsi="Times New Roman"/>
                <w:sz w:val="24"/>
              </w:rPr>
              <w:t>Hangköz, formai egység (dallamfordulat, dalforma,</w:t>
            </w:r>
            <w:r>
              <w:rPr>
                <w:rFonts w:ascii="Times New Roman" w:hAnsi="Times New Roman"/>
                <w:sz w:val="24"/>
              </w:rPr>
              <w:t xml:space="preserve"> zenei mondat,</w:t>
            </w:r>
            <w:r w:rsidRPr="00673015">
              <w:rPr>
                <w:rFonts w:ascii="Times New Roman" w:hAnsi="Times New Roman"/>
                <w:sz w:val="24"/>
              </w:rPr>
              <w:t xml:space="preserve"> variációs forma, triós forma és rondó forma</w:t>
            </w:r>
            <w:r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z w:val="24"/>
              </w:rPr>
              <w:t>szimfónikus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zenekar hangszerei.</w:t>
            </w:r>
          </w:p>
          <w:p w:rsidR="00682F9A" w:rsidRPr="00955CE8" w:rsidRDefault="00682F9A" w:rsidP="00955CE8">
            <w:pPr>
              <w:spacing w:after="120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7362FB" w:rsidTr="00297812">
        <w:tc>
          <w:tcPr>
            <w:tcW w:w="9322" w:type="dxa"/>
          </w:tcPr>
          <w:p w:rsidR="00CD3321" w:rsidRPr="00955CE8" w:rsidRDefault="00293AE2" w:rsidP="00955CE8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955CE8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>Zenei befogadás – Zenehallgatás</w:t>
            </w:r>
          </w:p>
          <w:p w:rsidR="00BA1214" w:rsidRPr="00682F9A" w:rsidRDefault="00BA1214" w:rsidP="00682F9A">
            <w:pPr>
              <w:pStyle w:val="Szvegtrzs1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left"/>
              <w:rPr>
                <w:szCs w:val="24"/>
              </w:rPr>
            </w:pPr>
            <w:r w:rsidRPr="00682F9A">
              <w:rPr>
                <w:szCs w:val="24"/>
              </w:rPr>
              <w:t>Az énekes anyaghoz kapcsolódó eredeti népzenei felvéte</w:t>
            </w:r>
            <w:r w:rsidR="00682F9A">
              <w:rPr>
                <w:szCs w:val="24"/>
              </w:rPr>
              <w:t xml:space="preserve">lek meghallgatása, ezek művészi </w:t>
            </w:r>
            <w:r w:rsidRPr="00682F9A">
              <w:rPr>
                <w:szCs w:val="24"/>
              </w:rPr>
              <w:t xml:space="preserve">szintű adaptációi mai autentikus előadóktól. </w:t>
            </w:r>
          </w:p>
          <w:p w:rsidR="00BA1214" w:rsidRPr="00682F9A" w:rsidRDefault="00BA1214" w:rsidP="00682F9A">
            <w:pPr>
              <w:pStyle w:val="Szvegtrzs1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left"/>
              <w:rPr>
                <w:szCs w:val="24"/>
              </w:rPr>
            </w:pPr>
            <w:r w:rsidRPr="00682F9A">
              <w:rPr>
                <w:szCs w:val="24"/>
              </w:rPr>
              <w:t>Magyar történeti énekek.</w:t>
            </w:r>
          </w:p>
          <w:p w:rsidR="00BA1214" w:rsidRPr="00682F9A" w:rsidRDefault="00BA1214" w:rsidP="00682F9A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rPr>
                <w:szCs w:val="24"/>
              </w:rPr>
            </w:pPr>
            <w:r w:rsidRPr="00682F9A">
              <w:rPr>
                <w:szCs w:val="24"/>
              </w:rPr>
              <w:t>Más népek zenéje.</w:t>
            </w:r>
          </w:p>
          <w:p w:rsidR="00BA1214" w:rsidRPr="00682F9A" w:rsidRDefault="00BA1214" w:rsidP="00682F9A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rPr>
                <w:szCs w:val="24"/>
              </w:rPr>
            </w:pPr>
            <w:r w:rsidRPr="00682F9A">
              <w:rPr>
                <w:szCs w:val="24"/>
              </w:rPr>
              <w:t>Zeneirodalmi szemelvények</w:t>
            </w:r>
            <w:r w:rsidR="00682F9A">
              <w:rPr>
                <w:szCs w:val="24"/>
              </w:rPr>
              <w:t xml:space="preserve"> a stílusérzék fejlesztéséhez – </w:t>
            </w:r>
            <w:r w:rsidRPr="00682F9A">
              <w:rPr>
                <w:szCs w:val="24"/>
              </w:rPr>
              <w:t>a bécsi klasszika zeneirodalmából.</w:t>
            </w:r>
          </w:p>
          <w:p w:rsidR="00BA1214" w:rsidRPr="00682F9A" w:rsidRDefault="00BA1214" w:rsidP="00682F9A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rPr>
                <w:szCs w:val="24"/>
              </w:rPr>
            </w:pPr>
            <w:r w:rsidRPr="00682F9A">
              <w:rPr>
                <w:szCs w:val="24"/>
              </w:rPr>
              <w:t>Kodály- Bartók zenéje.</w:t>
            </w:r>
          </w:p>
          <w:p w:rsidR="00BA1214" w:rsidRPr="00682F9A" w:rsidRDefault="00BA1214" w:rsidP="00682F9A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rPr>
                <w:szCs w:val="24"/>
              </w:rPr>
            </w:pPr>
            <w:r w:rsidRPr="00682F9A">
              <w:rPr>
                <w:szCs w:val="24"/>
              </w:rPr>
              <w:t>Zeneirodalmi szemelvények a zeneirodalom széles spektrumából válogatva:</w:t>
            </w:r>
          </w:p>
          <w:p w:rsidR="00BA1214" w:rsidRPr="00682F9A" w:rsidRDefault="00BA1214" w:rsidP="00682F9A">
            <w:pPr>
              <w:pStyle w:val="Norml2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rPr>
                <w:szCs w:val="24"/>
              </w:rPr>
            </w:pPr>
            <w:r w:rsidRPr="00682F9A">
              <w:rPr>
                <w:szCs w:val="24"/>
              </w:rPr>
              <w:t>vokális művek, hangszeres művek – szerenád, divertimento, szimfónia tétel (triós forma, rondó forma), hangszeres művek (variáció, versenymű), daljáték/operarészletek.</w:t>
            </w:r>
          </w:p>
          <w:p w:rsidR="00BA1214" w:rsidRPr="00682F9A" w:rsidRDefault="00BA1214" w:rsidP="00682F9A">
            <w:pPr>
              <w:pStyle w:val="Norml3"/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rPr>
                <w:szCs w:val="24"/>
              </w:rPr>
            </w:pPr>
            <w:r w:rsidRPr="00682F9A">
              <w:rPr>
                <w:szCs w:val="24"/>
              </w:rPr>
              <w:t>A zeneirodalom gazdagságának, műfaji sokszínűségének megismerése.</w:t>
            </w:r>
          </w:p>
          <w:p w:rsidR="00BA1214" w:rsidRDefault="00BA1214" w:rsidP="00682F9A">
            <w:pPr>
              <w:rPr>
                <w:rFonts w:ascii="Times New Roman" w:hAnsi="Times New Roman"/>
                <w:sz w:val="24"/>
                <w:szCs w:val="24"/>
              </w:rPr>
            </w:pPr>
            <w:r w:rsidRPr="00682F9A">
              <w:rPr>
                <w:rFonts w:ascii="Times New Roman" w:hAnsi="Times New Roman"/>
                <w:sz w:val="24"/>
                <w:szCs w:val="24"/>
              </w:rPr>
              <w:t>A művek megismerésén, elemzésén keresztül a kultúrabefogadás szándékának erősítése (pl. hangverseny-látogatás motivációs szerepének felhasználásával).</w:t>
            </w:r>
          </w:p>
          <w:p w:rsidR="00682F9A" w:rsidRPr="00682F9A" w:rsidRDefault="00682F9A" w:rsidP="00682F9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D3321" w:rsidRPr="00162825" w:rsidRDefault="00CD3321" w:rsidP="00955CE8">
            <w:pPr>
              <w:spacing w:after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CD3321" w:rsidRPr="00682F9A" w:rsidRDefault="00BA1214" w:rsidP="00682F9A">
            <w:pPr>
              <w:pStyle w:val="Norml4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60" w:after="60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673015">
              <w:rPr>
                <w:rFonts w:ascii="Times New Roman" w:hAnsi="Times New Roman"/>
                <w:sz w:val="24"/>
                <w:szCs w:val="24"/>
                <w:lang w:val="hu-HU"/>
              </w:rPr>
              <w:t>Dal, daljáték, opera, szerenád, di</w:t>
            </w:r>
            <w:r>
              <w:rPr>
                <w:rFonts w:ascii="Times New Roman" w:hAnsi="Times New Roman"/>
                <w:sz w:val="24"/>
                <w:szCs w:val="24"/>
                <w:lang w:val="hu-HU"/>
              </w:rPr>
              <w:t>vertimento, versenymű, szimfónia</w:t>
            </w:r>
            <w:r w:rsidR="00682F9A">
              <w:rPr>
                <w:rFonts w:ascii="Times New Roman" w:hAnsi="Times New Roman"/>
                <w:sz w:val="24"/>
                <w:szCs w:val="24"/>
                <w:lang w:val="hu-H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históriás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ének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kuruc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dal</w:t>
            </w:r>
            <w:r w:rsidRPr="006730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002FF" w:rsidRDefault="00F61742" w:rsidP="00297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jc w:val="center"/>
        <w:rPr>
          <w:rFonts w:ascii="Times New Roman" w:hAnsi="Times New Roman"/>
          <w:b/>
          <w:sz w:val="28"/>
          <w:szCs w:val="28"/>
        </w:rPr>
      </w:pPr>
      <w:r w:rsidRPr="00955CE8">
        <w:rPr>
          <w:rFonts w:ascii="Times New Roman" w:hAnsi="Times New Roman"/>
          <w:b/>
          <w:bCs/>
          <w:sz w:val="28"/>
          <w:szCs w:val="28"/>
        </w:rPr>
        <w:lastRenderedPageBreak/>
        <w:t>A továbbhaladás feltételei a</w:t>
      </w:r>
      <w:r w:rsidRPr="00955CE8">
        <w:rPr>
          <w:rFonts w:ascii="Times New Roman" w:hAnsi="Times New Roman"/>
          <w:sz w:val="28"/>
          <w:szCs w:val="28"/>
        </w:rPr>
        <w:t xml:space="preserve"> </w:t>
      </w:r>
      <w:r w:rsidR="00BA1214" w:rsidRPr="00BA1214">
        <w:rPr>
          <w:rFonts w:ascii="Times New Roman" w:hAnsi="Times New Roman"/>
          <w:b/>
          <w:sz w:val="28"/>
          <w:szCs w:val="28"/>
        </w:rPr>
        <w:t>6</w:t>
      </w:r>
      <w:r w:rsidR="00955CE8" w:rsidRPr="00BA1214">
        <w:rPr>
          <w:rFonts w:ascii="Times New Roman" w:hAnsi="Times New Roman"/>
          <w:b/>
          <w:sz w:val="28"/>
          <w:szCs w:val="28"/>
        </w:rPr>
        <w:t>.</w:t>
      </w:r>
      <w:r w:rsidR="00955CE8">
        <w:rPr>
          <w:rFonts w:ascii="Times New Roman" w:hAnsi="Times New Roman"/>
          <w:b/>
          <w:sz w:val="28"/>
          <w:szCs w:val="28"/>
        </w:rPr>
        <w:t xml:space="preserve"> évfolyam végén</w:t>
      </w:r>
    </w:p>
    <w:p w:rsidR="00682F9A" w:rsidRPr="00AD7F7B" w:rsidRDefault="00682F9A" w:rsidP="00682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­ </w:t>
      </w:r>
      <w:r w:rsidRPr="00AD7F7B">
        <w:rPr>
          <w:rFonts w:ascii="Times New Roman" w:hAnsi="Times New Roman"/>
          <w:sz w:val="24"/>
          <w:szCs w:val="28"/>
        </w:rPr>
        <w:t>Az énekes anyagból 10 dalt (5 magyar népdal, 3 történeti ének, 2 m</w:t>
      </w:r>
      <w:r w:rsidRPr="00AD7F7B">
        <w:rPr>
          <w:rFonts w:ascii="Times New Roman" w:hAnsi="Times New Roman" w:hint="eastAsia"/>
          <w:sz w:val="24"/>
          <w:szCs w:val="28"/>
        </w:rPr>
        <w:t>ű</w:t>
      </w:r>
      <w:r w:rsidRPr="00AD7F7B">
        <w:rPr>
          <w:rFonts w:ascii="Times New Roman" w:hAnsi="Times New Roman"/>
          <w:sz w:val="24"/>
          <w:szCs w:val="28"/>
        </w:rPr>
        <w:t>dal) és zenei szemelvényt emlékezetb</w:t>
      </w:r>
      <w:r w:rsidRPr="00AD7F7B">
        <w:rPr>
          <w:rFonts w:ascii="Times New Roman" w:hAnsi="Times New Roman" w:hint="eastAsia"/>
          <w:sz w:val="24"/>
          <w:szCs w:val="28"/>
        </w:rPr>
        <w:t>ő</w:t>
      </w:r>
      <w:r w:rsidRPr="00AD7F7B">
        <w:rPr>
          <w:rFonts w:ascii="Times New Roman" w:hAnsi="Times New Roman"/>
          <w:sz w:val="24"/>
          <w:szCs w:val="28"/>
        </w:rPr>
        <w:t>l énekelnek stílusosan és kifejez</w:t>
      </w:r>
      <w:r w:rsidRPr="00AD7F7B">
        <w:rPr>
          <w:rFonts w:ascii="Times New Roman" w:hAnsi="Times New Roman" w:hint="eastAsia"/>
          <w:sz w:val="24"/>
          <w:szCs w:val="28"/>
        </w:rPr>
        <w:t>ő</w:t>
      </w:r>
      <w:r w:rsidRPr="00AD7F7B">
        <w:rPr>
          <w:rFonts w:ascii="Times New Roman" w:hAnsi="Times New Roman"/>
          <w:sz w:val="24"/>
          <w:szCs w:val="28"/>
        </w:rPr>
        <w:t xml:space="preserve">en egyénileg is. </w:t>
      </w:r>
    </w:p>
    <w:p w:rsidR="00682F9A" w:rsidRPr="00AD7F7B" w:rsidRDefault="00682F9A" w:rsidP="00682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AD7F7B">
        <w:rPr>
          <w:rFonts w:ascii="Times New Roman" w:hAnsi="Times New Roman" w:hint="eastAsia"/>
          <w:sz w:val="24"/>
          <w:szCs w:val="28"/>
        </w:rPr>
        <w:t>­</w:t>
      </w:r>
      <w:r w:rsidRPr="00AD7F7B">
        <w:rPr>
          <w:rFonts w:ascii="Times New Roman" w:hAnsi="Times New Roman"/>
          <w:sz w:val="24"/>
          <w:szCs w:val="28"/>
        </w:rPr>
        <w:t xml:space="preserve"> A tanult zenei elemeket felismerik. Ritmikai elemek, metrum: új ütemfajták: 6/8, 3/8, és triola. Dallami és harmóniaelemek: fi, </w:t>
      </w:r>
      <w:proofErr w:type="spellStart"/>
      <w:r w:rsidRPr="00AD7F7B">
        <w:rPr>
          <w:rFonts w:ascii="Times New Roman" w:hAnsi="Times New Roman"/>
          <w:sz w:val="24"/>
          <w:szCs w:val="28"/>
        </w:rPr>
        <w:t>szi</w:t>
      </w:r>
      <w:proofErr w:type="spellEnd"/>
      <w:r w:rsidRPr="00AD7F7B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AD7F7B">
        <w:rPr>
          <w:rFonts w:ascii="Times New Roman" w:hAnsi="Times New Roman"/>
          <w:sz w:val="24"/>
          <w:szCs w:val="28"/>
        </w:rPr>
        <w:t>ta</w:t>
      </w:r>
      <w:proofErr w:type="spellEnd"/>
      <w:r w:rsidRPr="00AD7F7B">
        <w:rPr>
          <w:rFonts w:ascii="Times New Roman" w:hAnsi="Times New Roman"/>
          <w:sz w:val="24"/>
          <w:szCs w:val="28"/>
        </w:rPr>
        <w:t>, dúr és moll hangsorok.</w:t>
      </w:r>
    </w:p>
    <w:p w:rsidR="00682F9A" w:rsidRPr="00AD7F7B" w:rsidRDefault="00682F9A" w:rsidP="00682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AD7F7B">
        <w:rPr>
          <w:rFonts w:ascii="Times New Roman" w:hAnsi="Times New Roman" w:hint="eastAsia"/>
          <w:sz w:val="24"/>
          <w:szCs w:val="28"/>
        </w:rPr>
        <w:t>­</w:t>
      </w:r>
      <w:r w:rsidRPr="00AD7F7B">
        <w:rPr>
          <w:rFonts w:ascii="Times New Roman" w:hAnsi="Times New Roman"/>
          <w:sz w:val="24"/>
          <w:szCs w:val="28"/>
        </w:rPr>
        <w:t xml:space="preserve"> A módosító jelek (kereszt, </w:t>
      </w:r>
      <w:proofErr w:type="spellStart"/>
      <w:r w:rsidRPr="00AD7F7B">
        <w:rPr>
          <w:rFonts w:ascii="Times New Roman" w:hAnsi="Times New Roman"/>
          <w:sz w:val="24"/>
          <w:szCs w:val="28"/>
        </w:rPr>
        <w:t>bé</w:t>
      </w:r>
      <w:proofErr w:type="spellEnd"/>
      <w:r w:rsidRPr="00AD7F7B">
        <w:rPr>
          <w:rFonts w:ascii="Times New Roman" w:hAnsi="Times New Roman"/>
          <w:sz w:val="24"/>
          <w:szCs w:val="28"/>
        </w:rPr>
        <w:t>, feloldójel) használata.</w:t>
      </w:r>
    </w:p>
    <w:p w:rsidR="00682F9A" w:rsidRPr="00AD7F7B" w:rsidRDefault="00682F9A" w:rsidP="00682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AD7F7B">
        <w:rPr>
          <w:rFonts w:ascii="Times New Roman" w:hAnsi="Times New Roman" w:hint="eastAsia"/>
          <w:sz w:val="24"/>
          <w:szCs w:val="28"/>
        </w:rPr>
        <w:t>­</w:t>
      </w:r>
      <w:r w:rsidRPr="00AD7F7B">
        <w:rPr>
          <w:rFonts w:ascii="Times New Roman" w:hAnsi="Times New Roman"/>
          <w:sz w:val="24"/>
          <w:szCs w:val="28"/>
        </w:rPr>
        <w:t xml:space="preserve"> Hangközök: kis és nagy szekund, kis és nagy terc.</w:t>
      </w:r>
    </w:p>
    <w:p w:rsidR="00682F9A" w:rsidRPr="00AD7F7B" w:rsidRDefault="00682F9A" w:rsidP="00682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AD7F7B">
        <w:rPr>
          <w:rFonts w:ascii="Times New Roman" w:hAnsi="Times New Roman" w:hint="eastAsia"/>
          <w:sz w:val="24"/>
          <w:szCs w:val="28"/>
        </w:rPr>
        <w:t>­</w:t>
      </w:r>
      <w:r w:rsidRPr="00AD7F7B">
        <w:rPr>
          <w:rFonts w:ascii="Times New Roman" w:hAnsi="Times New Roman"/>
          <w:sz w:val="24"/>
          <w:szCs w:val="28"/>
        </w:rPr>
        <w:t xml:space="preserve"> Zenei el</w:t>
      </w:r>
      <w:r w:rsidRPr="00AD7F7B">
        <w:rPr>
          <w:rFonts w:ascii="Times New Roman" w:hAnsi="Times New Roman" w:hint="eastAsia"/>
          <w:sz w:val="24"/>
          <w:szCs w:val="28"/>
        </w:rPr>
        <w:t>ő</w:t>
      </w:r>
      <w:r w:rsidRPr="00AD7F7B">
        <w:rPr>
          <w:rFonts w:ascii="Times New Roman" w:hAnsi="Times New Roman"/>
          <w:sz w:val="24"/>
          <w:szCs w:val="28"/>
        </w:rPr>
        <w:t>adásra vonatkozó jelzések: tempójelzések és dinamikai jelek.</w:t>
      </w:r>
    </w:p>
    <w:p w:rsidR="00682F9A" w:rsidRPr="00AD7F7B" w:rsidRDefault="00682F9A" w:rsidP="00682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AD7F7B">
        <w:rPr>
          <w:rFonts w:ascii="Times New Roman" w:hAnsi="Times New Roman" w:hint="eastAsia"/>
          <w:sz w:val="24"/>
          <w:szCs w:val="28"/>
        </w:rPr>
        <w:t>­</w:t>
      </w:r>
      <w:r w:rsidRPr="00AD7F7B">
        <w:rPr>
          <w:rFonts w:ascii="Times New Roman" w:hAnsi="Times New Roman"/>
          <w:sz w:val="24"/>
          <w:szCs w:val="28"/>
        </w:rPr>
        <w:t xml:space="preserve"> Képesek egy-egy zenem</w:t>
      </w:r>
      <w:r w:rsidRPr="00AD7F7B">
        <w:rPr>
          <w:rFonts w:ascii="Times New Roman" w:hAnsi="Times New Roman" w:hint="eastAsia"/>
          <w:sz w:val="24"/>
          <w:szCs w:val="28"/>
        </w:rPr>
        <w:t>ű</w:t>
      </w:r>
      <w:r w:rsidRPr="00AD7F7B">
        <w:rPr>
          <w:rFonts w:ascii="Times New Roman" w:hAnsi="Times New Roman"/>
          <w:sz w:val="24"/>
          <w:szCs w:val="28"/>
        </w:rPr>
        <w:t xml:space="preserve"> tartalmát közvetít</w:t>
      </w:r>
      <w:r w:rsidRPr="00AD7F7B">
        <w:rPr>
          <w:rFonts w:ascii="Times New Roman" w:hAnsi="Times New Roman" w:hint="eastAsia"/>
          <w:sz w:val="24"/>
          <w:szCs w:val="28"/>
        </w:rPr>
        <w:t>ő</w:t>
      </w:r>
      <w:r w:rsidRPr="00AD7F7B">
        <w:rPr>
          <w:rFonts w:ascii="Times New Roman" w:hAnsi="Times New Roman"/>
          <w:sz w:val="24"/>
          <w:szCs w:val="28"/>
        </w:rPr>
        <w:t xml:space="preserve"> kifejez</w:t>
      </w:r>
      <w:r w:rsidRPr="00AD7F7B">
        <w:rPr>
          <w:rFonts w:ascii="Times New Roman" w:hAnsi="Times New Roman" w:hint="eastAsia"/>
          <w:sz w:val="24"/>
          <w:szCs w:val="28"/>
        </w:rPr>
        <w:t>ő</w:t>
      </w:r>
      <w:r w:rsidRPr="00AD7F7B">
        <w:rPr>
          <w:rFonts w:ascii="Times New Roman" w:hAnsi="Times New Roman"/>
          <w:sz w:val="24"/>
          <w:szCs w:val="28"/>
        </w:rPr>
        <w:t>eszközöket, megoldásokat felismerni és megnevezni. (tempó, karakter, dallam, hangszín, dinamika, formai megoldások). A zeneirodalmi példák befogadását segít</w:t>
      </w:r>
      <w:r w:rsidRPr="00AD7F7B">
        <w:rPr>
          <w:rFonts w:ascii="Times New Roman" w:hAnsi="Times New Roman" w:hint="eastAsia"/>
          <w:sz w:val="24"/>
          <w:szCs w:val="28"/>
        </w:rPr>
        <w:t>ő</w:t>
      </w:r>
      <w:r w:rsidRPr="00AD7F7B">
        <w:rPr>
          <w:rFonts w:ascii="Times New Roman" w:hAnsi="Times New Roman"/>
          <w:sz w:val="24"/>
          <w:szCs w:val="28"/>
        </w:rPr>
        <w:t xml:space="preserve"> kiegészít</w:t>
      </w:r>
      <w:r w:rsidRPr="00AD7F7B">
        <w:rPr>
          <w:rFonts w:ascii="Times New Roman" w:hAnsi="Times New Roman" w:hint="eastAsia"/>
          <w:sz w:val="24"/>
          <w:szCs w:val="28"/>
        </w:rPr>
        <w:t>ő</w:t>
      </w:r>
      <w:r w:rsidRPr="00AD7F7B">
        <w:rPr>
          <w:rFonts w:ascii="Times New Roman" w:hAnsi="Times New Roman"/>
          <w:sz w:val="24"/>
          <w:szCs w:val="28"/>
        </w:rPr>
        <w:t xml:space="preserve"> ismeretek: a zenei befogadást segít</w:t>
      </w:r>
      <w:r w:rsidRPr="00AD7F7B">
        <w:rPr>
          <w:rFonts w:ascii="Times New Roman" w:hAnsi="Times New Roman" w:hint="eastAsia"/>
          <w:sz w:val="24"/>
          <w:szCs w:val="28"/>
        </w:rPr>
        <w:t>ő</w:t>
      </w:r>
      <w:r w:rsidRPr="00AD7F7B">
        <w:rPr>
          <w:rFonts w:ascii="Times New Roman" w:hAnsi="Times New Roman"/>
          <w:sz w:val="24"/>
          <w:szCs w:val="28"/>
        </w:rPr>
        <w:t xml:space="preserve"> legszükségesebb elméleti ismeretek, lexikális adatok (népzenéhez kapcsolódva, pl. népszokások, néphagyomány, a szöveg jelentése; a komolyzene befogadásához kapcsolódva, pl. zenetörténeti ismeretek, zeneszerz</w:t>
      </w:r>
      <w:r w:rsidRPr="00AD7F7B">
        <w:rPr>
          <w:rFonts w:ascii="Times New Roman" w:hAnsi="Times New Roman" w:hint="eastAsia"/>
          <w:sz w:val="24"/>
          <w:szCs w:val="28"/>
        </w:rPr>
        <w:t>ő</w:t>
      </w:r>
      <w:r w:rsidRPr="00AD7F7B">
        <w:rPr>
          <w:rFonts w:ascii="Times New Roman" w:hAnsi="Times New Roman"/>
          <w:sz w:val="24"/>
          <w:szCs w:val="28"/>
        </w:rPr>
        <w:t>i életrajz megfelel</w:t>
      </w:r>
      <w:r w:rsidRPr="00AD7F7B">
        <w:rPr>
          <w:rFonts w:ascii="Times New Roman" w:hAnsi="Times New Roman" w:hint="eastAsia"/>
          <w:sz w:val="24"/>
          <w:szCs w:val="28"/>
        </w:rPr>
        <w:t>ő</w:t>
      </w:r>
      <w:r w:rsidRPr="00AD7F7B">
        <w:rPr>
          <w:rFonts w:ascii="Times New Roman" w:hAnsi="Times New Roman"/>
          <w:sz w:val="24"/>
          <w:szCs w:val="28"/>
        </w:rPr>
        <w:t xml:space="preserve"> részei, a megismert zenem</w:t>
      </w:r>
      <w:r w:rsidRPr="00AD7F7B">
        <w:rPr>
          <w:rFonts w:ascii="Times New Roman" w:hAnsi="Times New Roman" w:hint="eastAsia"/>
          <w:sz w:val="24"/>
          <w:szCs w:val="28"/>
        </w:rPr>
        <w:t>ű</w:t>
      </w:r>
      <w:r w:rsidRPr="00AD7F7B">
        <w:rPr>
          <w:rFonts w:ascii="Times New Roman" w:hAnsi="Times New Roman"/>
          <w:sz w:val="24"/>
          <w:szCs w:val="28"/>
        </w:rPr>
        <w:t>vek m</w:t>
      </w:r>
      <w:r w:rsidRPr="00AD7F7B">
        <w:rPr>
          <w:rFonts w:ascii="Times New Roman" w:hAnsi="Times New Roman" w:hint="eastAsia"/>
          <w:sz w:val="24"/>
          <w:szCs w:val="28"/>
        </w:rPr>
        <w:t>ű</w:t>
      </w:r>
      <w:r w:rsidRPr="00AD7F7B">
        <w:rPr>
          <w:rFonts w:ascii="Times New Roman" w:hAnsi="Times New Roman"/>
          <w:sz w:val="24"/>
          <w:szCs w:val="28"/>
        </w:rPr>
        <w:t>faja és formája).</w:t>
      </w:r>
    </w:p>
    <w:p w:rsidR="00682F9A" w:rsidRPr="00AD7F7B" w:rsidRDefault="00682F9A" w:rsidP="00682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AD7F7B">
        <w:rPr>
          <w:rFonts w:ascii="Times New Roman" w:hAnsi="Times New Roman" w:hint="eastAsia"/>
          <w:sz w:val="24"/>
          <w:szCs w:val="28"/>
        </w:rPr>
        <w:t>­</w:t>
      </w:r>
      <w:r w:rsidRPr="00AD7F7B">
        <w:rPr>
          <w:rFonts w:ascii="Times New Roman" w:hAnsi="Times New Roman"/>
          <w:sz w:val="24"/>
          <w:szCs w:val="28"/>
        </w:rPr>
        <w:t xml:space="preserve"> A többször meghallgatott zenem</w:t>
      </w:r>
      <w:r w:rsidRPr="00AD7F7B">
        <w:rPr>
          <w:rFonts w:ascii="Times New Roman" w:hAnsi="Times New Roman" w:hint="eastAsia"/>
          <w:sz w:val="24"/>
          <w:szCs w:val="28"/>
        </w:rPr>
        <w:t>ű</w:t>
      </w:r>
      <w:r w:rsidRPr="00AD7F7B">
        <w:rPr>
          <w:rFonts w:ascii="Times New Roman" w:hAnsi="Times New Roman"/>
          <w:sz w:val="24"/>
          <w:szCs w:val="28"/>
        </w:rPr>
        <w:t>veket felismerik hallás után. A zenehallgatásra ajánlott, többféle stílusból, zenei korszakból kiválasztott zenem</w:t>
      </w:r>
      <w:r w:rsidRPr="00AD7F7B">
        <w:rPr>
          <w:rFonts w:ascii="Times New Roman" w:hAnsi="Times New Roman" w:hint="eastAsia"/>
          <w:sz w:val="24"/>
          <w:szCs w:val="28"/>
        </w:rPr>
        <w:t>ű</w:t>
      </w:r>
      <w:r w:rsidRPr="00AD7F7B">
        <w:rPr>
          <w:rFonts w:ascii="Times New Roman" w:hAnsi="Times New Roman"/>
          <w:sz w:val="24"/>
          <w:szCs w:val="28"/>
        </w:rPr>
        <w:t>vek egy részét (min. 6 alkotás) megismerték.</w:t>
      </w:r>
    </w:p>
    <w:sectPr w:rsidR="00682F9A" w:rsidRPr="00AD7F7B" w:rsidSect="006905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167" w:rsidRDefault="00132167" w:rsidP="00D85E9A">
      <w:r>
        <w:separator/>
      </w:r>
    </w:p>
  </w:endnote>
  <w:endnote w:type="continuationSeparator" w:id="0">
    <w:p w:rsidR="00132167" w:rsidRDefault="00132167" w:rsidP="00D8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Times New Roman"/>
    <w:charset w:val="80"/>
    <w:family w:val="auto"/>
    <w:pitch w:val="variable"/>
    <w:sig w:usb0="00000000" w:usb1="00000000" w:usb2="07040001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E9A" w:rsidRDefault="00D85E9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E9A" w:rsidRDefault="00D85E9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E9A" w:rsidRDefault="00D85E9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167" w:rsidRDefault="00132167" w:rsidP="00D85E9A">
      <w:r>
        <w:separator/>
      </w:r>
    </w:p>
  </w:footnote>
  <w:footnote w:type="continuationSeparator" w:id="0">
    <w:p w:rsidR="00132167" w:rsidRDefault="00132167" w:rsidP="00D85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E9A" w:rsidRDefault="00D85E9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E9A" w:rsidRDefault="00D85E9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E9A" w:rsidRDefault="00D85E9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styleLink w:val="Bullet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6B8D4F2A"/>
    <w:multiLevelType w:val="hybridMultilevel"/>
    <w:tmpl w:val="6972977A"/>
    <w:lvl w:ilvl="0" w:tplc="A88C6D4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D1998"/>
    <w:multiLevelType w:val="hybridMultilevel"/>
    <w:tmpl w:val="662E86EC"/>
    <w:lvl w:ilvl="0" w:tplc="780260B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FB"/>
    <w:rsid w:val="000F08EE"/>
    <w:rsid w:val="001002FF"/>
    <w:rsid w:val="00132167"/>
    <w:rsid w:val="00162825"/>
    <w:rsid w:val="00191095"/>
    <w:rsid w:val="001A411F"/>
    <w:rsid w:val="00293AE2"/>
    <w:rsid w:val="00297812"/>
    <w:rsid w:val="005210D5"/>
    <w:rsid w:val="00633DB8"/>
    <w:rsid w:val="00682F9A"/>
    <w:rsid w:val="006905D5"/>
    <w:rsid w:val="007362FB"/>
    <w:rsid w:val="00833FBF"/>
    <w:rsid w:val="00955CE8"/>
    <w:rsid w:val="00964763"/>
    <w:rsid w:val="009A0D00"/>
    <w:rsid w:val="009C3F53"/>
    <w:rsid w:val="00A22DE3"/>
    <w:rsid w:val="00A42698"/>
    <w:rsid w:val="00AD7F7B"/>
    <w:rsid w:val="00BA1214"/>
    <w:rsid w:val="00CD3321"/>
    <w:rsid w:val="00D351C3"/>
    <w:rsid w:val="00D85E9A"/>
    <w:rsid w:val="00DE1B2C"/>
    <w:rsid w:val="00E008D5"/>
    <w:rsid w:val="00E679AE"/>
    <w:rsid w:val="00EB342C"/>
    <w:rsid w:val="00EF4ED6"/>
    <w:rsid w:val="00F6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22ADC-AC8B-4439-9E8A-4FE86F71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62F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Q1">
    <w:name w:val="Q1"/>
    <w:basedOn w:val="Norml"/>
    <w:rsid w:val="007362FB"/>
    <w:pPr>
      <w:jc w:val="both"/>
    </w:pPr>
  </w:style>
  <w:style w:type="table" w:styleId="Rcsostblzat">
    <w:name w:val="Table Grid"/>
    <w:basedOn w:val="Normltblzat"/>
    <w:uiPriority w:val="39"/>
    <w:rsid w:val="00736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1"/>
    <w:autoRedefine/>
    <w:rsid w:val="007362FB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uiPriority w:val="99"/>
    <w:semiHidden/>
    <w:rsid w:val="007362FB"/>
    <w:rPr>
      <w:rFonts w:ascii="Toronto" w:eastAsia="Times New Roman" w:hAnsi="Toronto" w:cs="Times New Roman"/>
      <w:sz w:val="20"/>
      <w:szCs w:val="20"/>
      <w:lang w:eastAsia="hu-HU"/>
    </w:rPr>
  </w:style>
  <w:style w:type="character" w:customStyle="1" w:styleId="SzvegtrzsChar1">
    <w:name w:val="Szövegtörzs Char1"/>
    <w:link w:val="Szvegtrzs"/>
    <w:locked/>
    <w:rsid w:val="007362FB"/>
    <w:rPr>
      <w:rFonts w:ascii="Times New Roman" w:eastAsia="Times New Roman" w:hAnsi="Times New Roman" w:cs="Times New Roman"/>
      <w:sz w:val="24"/>
      <w:szCs w:val="24"/>
    </w:rPr>
  </w:style>
  <w:style w:type="paragraph" w:customStyle="1" w:styleId="R2">
    <w:name w:val="R2"/>
    <w:basedOn w:val="Norml"/>
    <w:rsid w:val="00F61742"/>
    <w:pPr>
      <w:widowControl/>
      <w:tabs>
        <w:tab w:val="right" w:pos="255"/>
        <w:tab w:val="left" w:pos="340"/>
      </w:tabs>
      <w:ind w:left="340" w:hanging="340"/>
      <w:jc w:val="both"/>
    </w:pPr>
    <w:rPr>
      <w:rFonts w:ascii="Times New Roman" w:hAnsi="Times New Roman"/>
      <w:sz w:val="22"/>
    </w:rPr>
  </w:style>
  <w:style w:type="paragraph" w:customStyle="1" w:styleId="Norml3">
    <w:name w:val="Normál3"/>
    <w:rsid w:val="009A0D0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CM38">
    <w:name w:val="CM38"/>
    <w:next w:val="Norml"/>
    <w:rsid w:val="009A0D00"/>
    <w:pPr>
      <w:widowControl w:val="0"/>
      <w:spacing w:after="325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hu-HU"/>
    </w:rPr>
  </w:style>
  <w:style w:type="paragraph" w:customStyle="1" w:styleId="Szvegtrzs31">
    <w:name w:val="Szövegtörzs 31"/>
    <w:rsid w:val="009A0D00"/>
    <w:pPr>
      <w:spacing w:after="0" w:line="240" w:lineRule="auto"/>
    </w:pPr>
    <w:rPr>
      <w:rFonts w:ascii="Times New Roman" w:eastAsia="ヒラギノ角ゴ Pro W3" w:hAnsi="Times New Roman" w:cs="Times New Roman"/>
      <w:strike/>
      <w:color w:val="D40000"/>
      <w:sz w:val="24"/>
      <w:szCs w:val="20"/>
      <w:lang w:eastAsia="hu-HU"/>
    </w:rPr>
  </w:style>
  <w:style w:type="paragraph" w:customStyle="1" w:styleId="Norml4">
    <w:name w:val="Normál4"/>
    <w:rsid w:val="009A0D00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paragraph" w:customStyle="1" w:styleId="Norml2">
    <w:name w:val="Normál2"/>
    <w:rsid w:val="009A0D0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Szvegtrzs1">
    <w:name w:val="Szövegtörzs1"/>
    <w:uiPriority w:val="99"/>
    <w:rsid w:val="009A0D00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numbering" w:customStyle="1" w:styleId="Bullet">
    <w:name w:val="Bullet"/>
    <w:rsid w:val="00BA1214"/>
    <w:pPr>
      <w:numPr>
        <w:numId w:val="3"/>
      </w:numPr>
    </w:pPr>
  </w:style>
  <w:style w:type="paragraph" w:styleId="lfej">
    <w:name w:val="header"/>
    <w:basedOn w:val="Norml"/>
    <w:link w:val="lfejChar"/>
    <w:uiPriority w:val="99"/>
    <w:unhideWhenUsed/>
    <w:rsid w:val="00D85E9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85E9A"/>
    <w:rPr>
      <w:rFonts w:ascii="Toronto" w:eastAsia="Times New Roman" w:hAnsi="Toronto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5E9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85E9A"/>
    <w:rPr>
      <w:rFonts w:ascii="Toronto" w:eastAsia="Times New Roman" w:hAnsi="Toronto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Horváth Gabriella</cp:lastModifiedBy>
  <cp:revision>2</cp:revision>
  <dcterms:created xsi:type="dcterms:W3CDTF">2020-09-29T12:38:00Z</dcterms:created>
  <dcterms:modified xsi:type="dcterms:W3CDTF">2020-09-29T12:38:00Z</dcterms:modified>
</cp:coreProperties>
</file>